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7" w:rsidRDefault="00DA5317" w:rsidP="00DA5317">
      <w:pPr>
        <w:pStyle w:val="1"/>
        <w:ind w:right="-12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"</w:t>
      </w:r>
      <w:proofErr w:type="gramStart"/>
      <w:r>
        <w:rPr>
          <w:rFonts w:eastAsia="Times New Roman"/>
        </w:rPr>
        <w:t>Об</w:t>
      </w:r>
      <w:proofErr w:type="gramEnd"/>
      <w:r>
        <w:rPr>
          <w:rFonts w:eastAsia="Times New Roman"/>
        </w:rPr>
        <w:t xml:space="preserve"> утверждении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DA5317" w:rsidRDefault="00DA5317" w:rsidP="00DA5317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DA5317" w:rsidRDefault="00DA5317" w:rsidP="00DA5317">
      <w:pPr>
        <w:pStyle w:val="a3"/>
      </w:pPr>
      <w:r>
        <w:t xml:space="preserve">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>
        <w:t>СанПиН</w:t>
      </w:r>
      <w:proofErr w:type="spellEnd"/>
      <w: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DA5317" w:rsidRDefault="00DA5317" w:rsidP="00DA5317">
      <w:pPr>
        <w:pStyle w:val="a3"/>
      </w:pPr>
      <w:r>
        <w:t>Дата подписания: 15.05.2013</w:t>
      </w:r>
    </w:p>
    <w:p w:rsidR="00DA5317" w:rsidRDefault="00DA5317" w:rsidP="00DA5317">
      <w:pPr>
        <w:pStyle w:val="a3"/>
      </w:pPr>
      <w:r>
        <w:t>Дата публикации: 19.07.2013 00:00</w:t>
      </w:r>
    </w:p>
    <w:p w:rsidR="00DA5317" w:rsidRDefault="00DA5317" w:rsidP="00DA5317">
      <w:pPr>
        <w:pStyle w:val="a3"/>
      </w:pPr>
      <w:r>
        <w:rPr>
          <w:b/>
          <w:bCs/>
        </w:rPr>
        <w:t>Зарегистрировано в Минюсте РФ 29 мая 2013 г.</w:t>
      </w:r>
    </w:p>
    <w:p w:rsidR="00DA5317" w:rsidRDefault="00DA5317" w:rsidP="00DA5317">
      <w:pPr>
        <w:pStyle w:val="a3"/>
      </w:pPr>
      <w:r>
        <w:rPr>
          <w:b/>
          <w:bCs/>
        </w:rPr>
        <w:t>Регистрационный N 28564</w:t>
      </w:r>
    </w:p>
    <w:p w:rsidR="00DA5317" w:rsidRDefault="00DA5317" w:rsidP="00DA5317">
      <w:pPr>
        <w:pStyle w:val="a3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1752;2006, N 1, ст. 10; 2006, N 52 (ч. 1) ст. 5498; 2007, N 1 (ч. 1), ст. 21; 2007, N 1 (ч. 1), ст. 29; 2007, N 27, ст. 3213; 2007, N 46, ст. 5554; 2007, N 49, ст. 6070; 2008, N 24, ст. 2801; 2008, N 29 (ч. 1), ст. 3418;2008,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</w:p>
    <w:p w:rsidR="00DA5317" w:rsidRDefault="00DA5317" w:rsidP="00DA5317">
      <w:pPr>
        <w:pStyle w:val="a3"/>
      </w:pPr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DA5317" w:rsidRDefault="00DA5317" w:rsidP="00DA5317">
      <w:pPr>
        <w:pStyle w:val="a3"/>
      </w:pPr>
      <w:r>
        <w:lastRenderedPageBreak/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DA5317" w:rsidRDefault="00DA5317" w:rsidP="00DA5317">
      <w:pPr>
        <w:pStyle w:val="a3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DA5317" w:rsidRDefault="00DA5317" w:rsidP="00DA5317">
      <w:pPr>
        <w:pStyle w:val="a3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DA5317" w:rsidRDefault="00DA5317" w:rsidP="00DA5317">
      <w:pPr>
        <w:pStyle w:val="a3"/>
      </w:pPr>
      <w:r>
        <w:rPr>
          <w:b/>
          <w:bCs/>
        </w:rPr>
        <w:t>Г. Онищенко</w:t>
      </w:r>
    </w:p>
    <w:p w:rsidR="00DA5317" w:rsidRDefault="00DA5317" w:rsidP="00DA5317">
      <w:pPr>
        <w:pStyle w:val="a3"/>
        <w:jc w:val="right"/>
      </w:pPr>
      <w:r>
        <w:rPr>
          <w:u w:val="single"/>
        </w:rPr>
        <w:t>Приложение</w:t>
      </w:r>
    </w:p>
    <w:p w:rsidR="00DA5317" w:rsidRDefault="00DA5317" w:rsidP="00DA5317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DA5317" w:rsidRDefault="00DA5317" w:rsidP="00DA5317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DA5317" w:rsidRDefault="00DA5317" w:rsidP="00DA5317">
      <w:pPr>
        <w:pStyle w:val="a3"/>
      </w:pPr>
      <w:r>
        <w:rPr>
          <w:b/>
          <w:bCs/>
        </w:rPr>
        <w:t>I. Общие положения и область применения</w:t>
      </w:r>
    </w:p>
    <w:p w:rsidR="00DA5317" w:rsidRDefault="00DA5317" w:rsidP="00DA5317">
      <w:pPr>
        <w:pStyle w:val="a3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DA5317" w:rsidRDefault="00DA5317" w:rsidP="00DA5317">
      <w:pPr>
        <w:pStyle w:val="a3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DA5317" w:rsidRDefault="00DA5317" w:rsidP="00DA5317">
      <w:pPr>
        <w:pStyle w:val="a3"/>
      </w:pPr>
      <w:r>
        <w:t>- условиям размещения дошкольных образовательных организаций,</w:t>
      </w:r>
    </w:p>
    <w:p w:rsidR="00DA5317" w:rsidRDefault="00DA5317" w:rsidP="00DA5317">
      <w:pPr>
        <w:pStyle w:val="a3"/>
      </w:pPr>
      <w:r>
        <w:t>- оборудованию и содержанию территории,</w:t>
      </w:r>
    </w:p>
    <w:p w:rsidR="00DA5317" w:rsidRDefault="00DA5317" w:rsidP="00DA5317">
      <w:pPr>
        <w:pStyle w:val="a3"/>
      </w:pPr>
      <w:r>
        <w:t>- помещениям, их оборудованию и содержанию,</w:t>
      </w:r>
    </w:p>
    <w:p w:rsidR="00DA5317" w:rsidRDefault="00DA5317" w:rsidP="00DA5317">
      <w:pPr>
        <w:pStyle w:val="a3"/>
      </w:pPr>
      <w:r>
        <w:t>- естественному и искусственному освещению помещений,</w:t>
      </w:r>
    </w:p>
    <w:p w:rsidR="00DA5317" w:rsidRDefault="00DA5317" w:rsidP="00DA5317">
      <w:pPr>
        <w:pStyle w:val="a3"/>
      </w:pPr>
      <w:r>
        <w:t>- отоплению и вентиляции,</w:t>
      </w:r>
    </w:p>
    <w:p w:rsidR="00DA5317" w:rsidRDefault="00DA5317" w:rsidP="00DA5317">
      <w:pPr>
        <w:pStyle w:val="a3"/>
      </w:pPr>
      <w:r>
        <w:t>- водоснабжению и канализации,</w:t>
      </w:r>
    </w:p>
    <w:p w:rsidR="00DA5317" w:rsidRDefault="00DA5317" w:rsidP="00DA5317">
      <w:pPr>
        <w:pStyle w:val="a3"/>
      </w:pPr>
      <w:r>
        <w:t>- организации питания,</w:t>
      </w:r>
    </w:p>
    <w:p w:rsidR="00DA5317" w:rsidRDefault="00DA5317" w:rsidP="00DA5317">
      <w:pPr>
        <w:pStyle w:val="a3"/>
      </w:pPr>
      <w:r>
        <w:t>- приему детей в дошкольные образовательные организации,</w:t>
      </w:r>
    </w:p>
    <w:p w:rsidR="00DA5317" w:rsidRDefault="00DA5317" w:rsidP="00DA5317">
      <w:pPr>
        <w:pStyle w:val="a3"/>
      </w:pPr>
      <w:r>
        <w:t>- организации режима дня,</w:t>
      </w:r>
    </w:p>
    <w:p w:rsidR="00DA5317" w:rsidRDefault="00DA5317" w:rsidP="00DA5317">
      <w:pPr>
        <w:pStyle w:val="a3"/>
      </w:pPr>
      <w:r>
        <w:t>- организации физического воспитания,</w:t>
      </w:r>
    </w:p>
    <w:p w:rsidR="00DA5317" w:rsidRDefault="00DA5317" w:rsidP="00DA5317">
      <w:pPr>
        <w:pStyle w:val="a3"/>
      </w:pPr>
      <w:r>
        <w:t>- личной гигиене персонала.</w:t>
      </w:r>
    </w:p>
    <w:p w:rsidR="00DA5317" w:rsidRDefault="00DA5317" w:rsidP="00DA5317">
      <w:pPr>
        <w:pStyle w:val="a3"/>
      </w:pPr>
      <w:r>
        <w:lastRenderedPageBreak/>
        <w:t>Наряду с обязательными для исполнения требованиями, санитарные правила содержат рекомендации</w:t>
      </w:r>
      <w:proofErr w:type="gramStart"/>
      <w:r>
        <w:rPr>
          <w:vertAlign w:val="superscript"/>
        </w:rPr>
        <w:t>1</w:t>
      </w:r>
      <w:proofErr w:type="gramEnd"/>
      <w: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DA5317" w:rsidRDefault="00DA5317" w:rsidP="00DA5317">
      <w:pPr>
        <w:pStyle w:val="a3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DA5317" w:rsidRDefault="00DA5317" w:rsidP="00DA5317">
      <w:pPr>
        <w:pStyle w:val="a3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DA5317" w:rsidRDefault="00DA5317" w:rsidP="00DA5317">
      <w:pPr>
        <w:pStyle w:val="a3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DA5317" w:rsidRDefault="00DA5317" w:rsidP="00DA5317">
      <w:pPr>
        <w:pStyle w:val="a3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DA5317" w:rsidRDefault="00DA5317" w:rsidP="00DA5317">
      <w:pPr>
        <w:pStyle w:val="a3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DA5317" w:rsidRDefault="00DA5317" w:rsidP="00DA5317">
      <w:pPr>
        <w:pStyle w:val="a3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A5317" w:rsidRDefault="00DA5317" w:rsidP="00DA5317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]</w:t>
      </w:r>
      <w:r>
        <w:t>.</w:t>
      </w:r>
    </w:p>
    <w:p w:rsidR="00DA5317" w:rsidRDefault="00DA5317" w:rsidP="00DA5317">
      <w:pPr>
        <w:pStyle w:val="a3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DA5317" w:rsidRDefault="00DA5317" w:rsidP="00DA5317">
      <w:pPr>
        <w:pStyle w:val="a3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DA5317" w:rsidRDefault="00DA5317" w:rsidP="00DA5317">
      <w:pPr>
        <w:pStyle w:val="a3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DA5317" w:rsidRDefault="00DA5317" w:rsidP="00DA5317">
      <w:pPr>
        <w:pStyle w:val="a3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DA5317" w:rsidRDefault="00DA5317" w:rsidP="00DA5317">
      <w:pPr>
        <w:pStyle w:val="a3"/>
      </w:pPr>
      <w:r>
        <w:t>- для детей с тяжелыми нарушениями речи - 6 и 10 детей;</w:t>
      </w:r>
    </w:p>
    <w:p w:rsidR="00DA5317" w:rsidRDefault="00DA5317" w:rsidP="00DA5317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DA5317" w:rsidRDefault="00DA5317" w:rsidP="00DA5317">
      <w:pPr>
        <w:pStyle w:val="a3"/>
      </w:pPr>
      <w:r>
        <w:t>- для глухих детей - 6 детей для обеих возрастных групп;</w:t>
      </w:r>
    </w:p>
    <w:p w:rsidR="00DA5317" w:rsidRDefault="00DA5317" w:rsidP="00DA5317">
      <w:pPr>
        <w:pStyle w:val="a3"/>
      </w:pPr>
      <w:r>
        <w:t>- для слабослышащих детей - 6 и 8 детей;</w:t>
      </w:r>
    </w:p>
    <w:p w:rsidR="00DA5317" w:rsidRDefault="00DA5317" w:rsidP="00DA5317">
      <w:pPr>
        <w:pStyle w:val="a3"/>
      </w:pPr>
      <w:r>
        <w:t>- для слепых детей - 6 детей для обеих возрастных групп;</w:t>
      </w:r>
    </w:p>
    <w:p w:rsidR="00DA5317" w:rsidRDefault="00DA5317" w:rsidP="00DA5317">
      <w:pPr>
        <w:pStyle w:val="a3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DA5317" w:rsidRDefault="00DA5317" w:rsidP="00DA5317">
      <w:pPr>
        <w:pStyle w:val="a3"/>
      </w:pPr>
      <w:r>
        <w:t>- для детей с нарушениями опорно-двигательного аппарата - 6 и 8 детей;</w:t>
      </w:r>
    </w:p>
    <w:p w:rsidR="00DA5317" w:rsidRDefault="00DA5317" w:rsidP="00DA5317">
      <w:pPr>
        <w:pStyle w:val="a3"/>
      </w:pPr>
      <w:r>
        <w:t>- для детей с задержкой психического развития - 6 и 10 детей;</w:t>
      </w:r>
    </w:p>
    <w:p w:rsidR="00DA5317" w:rsidRDefault="00DA5317" w:rsidP="00DA5317">
      <w:pPr>
        <w:pStyle w:val="a3"/>
      </w:pPr>
      <w:r>
        <w:t>- для детей с умственной отсталостью легкой степени - 6 и 10 детей;</w:t>
      </w:r>
    </w:p>
    <w:p w:rsidR="00DA5317" w:rsidRDefault="00DA5317" w:rsidP="00DA5317">
      <w:pPr>
        <w:pStyle w:val="a3"/>
      </w:pPr>
      <w:r>
        <w:t>- для детей с умственной отсталостью умеренной, тяжелой в возрасте старше 3 лет - 8 детей;</w:t>
      </w:r>
    </w:p>
    <w:p w:rsidR="00DA5317" w:rsidRDefault="00DA5317" w:rsidP="00DA5317">
      <w:pPr>
        <w:pStyle w:val="a3"/>
      </w:pPr>
      <w:r>
        <w:t>- для детей с аутизмом только в возрасте старше 3 лет - 5 детей;</w:t>
      </w:r>
    </w:p>
    <w:p w:rsidR="00DA5317" w:rsidRDefault="00DA5317" w:rsidP="00DA5317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A5317" w:rsidRDefault="00DA5317" w:rsidP="00DA5317">
      <w:pPr>
        <w:pStyle w:val="a3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A5317" w:rsidRDefault="00DA5317" w:rsidP="00DA5317">
      <w:pPr>
        <w:pStyle w:val="a3"/>
      </w:pPr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A5317" w:rsidRDefault="00DA5317" w:rsidP="00DA5317">
      <w:pPr>
        <w:pStyle w:val="a3"/>
      </w:pPr>
      <w:r>
        <w:t>Рекомендуемое количество детей в группах комбинированной направленности:</w:t>
      </w:r>
    </w:p>
    <w:p w:rsidR="00DA5317" w:rsidRDefault="00DA5317" w:rsidP="00DA5317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DA5317" w:rsidRDefault="00DA5317" w:rsidP="00DA5317">
      <w:pPr>
        <w:pStyle w:val="a3"/>
      </w:pPr>
      <w:r>
        <w:t>б) старше 3 лет:</w:t>
      </w:r>
    </w:p>
    <w:p w:rsidR="00DA5317" w:rsidRDefault="00DA5317" w:rsidP="00DA5317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A5317" w:rsidRDefault="00DA5317" w:rsidP="00DA5317">
      <w:pPr>
        <w:pStyle w:val="a3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A5317" w:rsidRDefault="00DA5317" w:rsidP="00DA5317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DA5317" w:rsidRDefault="00DA5317" w:rsidP="00DA5317">
      <w:pPr>
        <w:pStyle w:val="a3"/>
      </w:pPr>
      <w:r>
        <w:rPr>
          <w:b/>
          <w:bCs/>
        </w:rPr>
        <w:lastRenderedPageBreak/>
        <w:t>II. Требования к размещению дошкольных образовательных организаций</w:t>
      </w:r>
    </w:p>
    <w:p w:rsidR="00DA5317" w:rsidRDefault="00DA5317" w:rsidP="00DA5317">
      <w:pPr>
        <w:pStyle w:val="a3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A5317" w:rsidRDefault="00DA5317" w:rsidP="00DA5317">
      <w:pPr>
        <w:pStyle w:val="a3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DA5317" w:rsidRDefault="00DA5317" w:rsidP="00DA5317">
      <w:pPr>
        <w:pStyle w:val="a3"/>
      </w:pPr>
      <w:r>
        <w:rPr>
          <w:b/>
          <w:bCs/>
        </w:rPr>
        <w:t>III. Требования к оборудованию и содержанию территорий дошкольных образовательных организаций</w:t>
      </w:r>
    </w:p>
    <w:p w:rsidR="00DA5317" w:rsidRDefault="00DA5317" w:rsidP="00DA5317">
      <w:pPr>
        <w:pStyle w:val="a3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DA5317" w:rsidRDefault="00DA5317" w:rsidP="00DA5317">
      <w:pPr>
        <w:pStyle w:val="a3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DA5317" w:rsidRDefault="00DA5317" w:rsidP="00DA5317">
      <w:pPr>
        <w:pStyle w:val="a3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DA5317" w:rsidRDefault="00DA5317" w:rsidP="00DA5317">
      <w:pPr>
        <w:pStyle w:val="a3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DA5317" w:rsidRDefault="00DA5317" w:rsidP="00DA5317">
      <w:pPr>
        <w:pStyle w:val="a3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DA5317" w:rsidRDefault="00DA5317" w:rsidP="00DA5317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DA5317" w:rsidRDefault="00DA5317" w:rsidP="00DA5317">
      <w:pPr>
        <w:pStyle w:val="a3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DA5317" w:rsidRDefault="00DA5317" w:rsidP="00DA5317">
      <w:pPr>
        <w:pStyle w:val="a3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DA5317" w:rsidRDefault="00DA5317" w:rsidP="00DA5317">
      <w:pPr>
        <w:pStyle w:val="a3"/>
      </w:pPr>
      <w:r>
        <w:t>3.5. На территории дошкольной образовательной организации выделяются игровая и хозяйственная зоны.</w:t>
      </w:r>
    </w:p>
    <w:p w:rsidR="00DA5317" w:rsidRDefault="00DA5317" w:rsidP="00DA5317">
      <w:pPr>
        <w:pStyle w:val="a3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DA5317" w:rsidRDefault="00DA5317" w:rsidP="00DA5317">
      <w:pPr>
        <w:pStyle w:val="a3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DA5317" w:rsidRDefault="00DA5317" w:rsidP="00DA5317">
      <w:pPr>
        <w:pStyle w:val="a3"/>
      </w:pPr>
      <w: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DA5317" w:rsidRDefault="00DA5317" w:rsidP="00DA5317">
      <w:pPr>
        <w:pStyle w:val="a3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DA5317" w:rsidRDefault="00DA5317" w:rsidP="00DA5317">
      <w:pPr>
        <w:pStyle w:val="a3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DA5317" w:rsidRDefault="00DA5317" w:rsidP="00DA5317">
      <w:pPr>
        <w:pStyle w:val="a3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DA5317" w:rsidRDefault="00DA5317" w:rsidP="00DA5317">
      <w:pPr>
        <w:pStyle w:val="a3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DA5317" w:rsidRDefault="00DA5317" w:rsidP="00DA5317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DA5317" w:rsidRDefault="00DA5317" w:rsidP="00DA5317">
      <w:pPr>
        <w:pStyle w:val="a3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DA5317" w:rsidRDefault="00DA5317" w:rsidP="00DA5317">
      <w:pPr>
        <w:pStyle w:val="a3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DA5317" w:rsidRDefault="00DA5317" w:rsidP="00DA5317">
      <w:pPr>
        <w:pStyle w:val="a3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DA5317" w:rsidRDefault="00DA5317" w:rsidP="00DA5317">
      <w:pPr>
        <w:pStyle w:val="a3"/>
      </w:pPr>
      <w:r>
        <w:t xml:space="preserve">3.10.2.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DA5317" w:rsidRDefault="00DA5317" w:rsidP="00DA5317">
      <w:pPr>
        <w:pStyle w:val="a3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DA5317" w:rsidRDefault="00DA5317" w:rsidP="00DA5317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DA5317" w:rsidRDefault="00DA5317" w:rsidP="00DA5317">
      <w:pPr>
        <w:pStyle w:val="a3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p w:rsidR="00DA5317" w:rsidRDefault="00DA5317" w:rsidP="00DA5317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DA5317" w:rsidRDefault="00DA5317" w:rsidP="00DA5317">
      <w:pPr>
        <w:pStyle w:val="a3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DA5317" w:rsidRDefault="00DA5317" w:rsidP="00DA5317">
      <w:pPr>
        <w:pStyle w:val="a3"/>
      </w:pPr>
      <w: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DA5317" w:rsidRDefault="00DA5317" w:rsidP="00DA5317">
      <w:pPr>
        <w:pStyle w:val="a3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A5317" w:rsidRDefault="00DA5317" w:rsidP="00DA5317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DA5317" w:rsidRDefault="00DA5317" w:rsidP="00DA5317">
      <w:pPr>
        <w:pStyle w:val="a3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DA5317" w:rsidRDefault="00DA5317" w:rsidP="00DA5317">
      <w:pPr>
        <w:pStyle w:val="a3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DA5317" w:rsidRDefault="00DA5317" w:rsidP="00DA5317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DA5317" w:rsidRDefault="00DA5317" w:rsidP="00DA5317">
      <w:pPr>
        <w:pStyle w:val="a3"/>
      </w:pPr>
      <w:r>
        <w:t>3.17. На территории хозяйственной зоны возможно размещение овощехранилища.</w:t>
      </w:r>
    </w:p>
    <w:p w:rsidR="00DA5317" w:rsidRDefault="00DA5317" w:rsidP="00DA5317">
      <w:pPr>
        <w:pStyle w:val="a3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DA5317" w:rsidRDefault="00DA5317" w:rsidP="00DA5317">
      <w:pPr>
        <w:pStyle w:val="a3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DA5317" w:rsidRDefault="00DA5317" w:rsidP="00DA5317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DA5317" w:rsidRDefault="00DA5317" w:rsidP="00DA5317">
      <w:pPr>
        <w:pStyle w:val="a3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DA5317" w:rsidRDefault="00DA5317" w:rsidP="00DA5317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DA5317" w:rsidRDefault="00DA5317" w:rsidP="00DA5317">
      <w:pPr>
        <w:pStyle w:val="a3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DA5317" w:rsidRDefault="00DA5317" w:rsidP="00DA5317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DA5317" w:rsidRDefault="00DA5317" w:rsidP="00DA5317">
      <w:pPr>
        <w:pStyle w:val="a3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DA5317" w:rsidRDefault="00DA5317" w:rsidP="00DA5317">
      <w:pPr>
        <w:pStyle w:val="a3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DA5317" w:rsidRDefault="00DA5317" w:rsidP="00DA5317">
      <w:pPr>
        <w:pStyle w:val="a3"/>
      </w:pPr>
      <w: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A5317" w:rsidRDefault="00DA5317" w:rsidP="00DA5317">
      <w:pPr>
        <w:pStyle w:val="a3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DA5317" w:rsidRDefault="00DA5317" w:rsidP="00DA5317">
      <w:pPr>
        <w:pStyle w:val="a3"/>
      </w:pPr>
      <w:r>
        <w:t>4.2. Вместимость дошкольных образовательных организаций определяется заданием на проектирование.</w:t>
      </w:r>
    </w:p>
    <w:p w:rsidR="00DA5317" w:rsidRDefault="00DA5317" w:rsidP="00DA5317">
      <w:pPr>
        <w:pStyle w:val="a3"/>
      </w:pPr>
      <w:r>
        <w:t>4.3. Здание дошкольной образовательной организации должно иметь этажность не выше трех.</w:t>
      </w:r>
    </w:p>
    <w:p w:rsidR="00DA5317" w:rsidRDefault="00DA5317" w:rsidP="00DA5317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A5317" w:rsidRDefault="00DA5317" w:rsidP="00DA5317">
      <w:pPr>
        <w:pStyle w:val="a3"/>
      </w:pPr>
      <w:r>
        <w:t>Групповые ячейки для детей до 3 лет располагаются на 1-м этаже.</w:t>
      </w:r>
    </w:p>
    <w:p w:rsidR="00DA5317" w:rsidRDefault="00DA5317" w:rsidP="00DA5317">
      <w:pPr>
        <w:pStyle w:val="a3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DA5317" w:rsidRDefault="00DA5317" w:rsidP="00DA5317">
      <w:pPr>
        <w:pStyle w:val="a3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DA5317" w:rsidRDefault="00DA5317" w:rsidP="00DA5317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DA5317" w:rsidRDefault="00DA5317" w:rsidP="00DA5317">
      <w:pPr>
        <w:pStyle w:val="a3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DA5317" w:rsidRDefault="00DA5317" w:rsidP="00DA5317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DA5317" w:rsidRDefault="00DA5317" w:rsidP="00DA5317">
      <w:pPr>
        <w:pStyle w:val="a3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DA5317" w:rsidRDefault="00DA5317" w:rsidP="00DA5317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DA5317" w:rsidRDefault="00DA5317" w:rsidP="00DA5317">
      <w:pPr>
        <w:pStyle w:val="a3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DA5317" w:rsidRDefault="00DA5317" w:rsidP="00DA5317">
      <w:pPr>
        <w:pStyle w:val="a3"/>
      </w:pPr>
      <w:r>
        <w:lastRenderedPageBreak/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DA5317" w:rsidRDefault="00DA5317" w:rsidP="00DA5317">
      <w:pPr>
        <w:pStyle w:val="a3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DA5317" w:rsidRDefault="00DA5317" w:rsidP="00DA5317">
      <w:pPr>
        <w:pStyle w:val="a3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A5317" w:rsidRDefault="00DA5317" w:rsidP="00DA5317">
      <w:pPr>
        <w:pStyle w:val="a3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DA5317" w:rsidRDefault="00DA5317" w:rsidP="00DA5317">
      <w:pPr>
        <w:pStyle w:val="a3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>
        <w:t>,</w:t>
      </w:r>
      <w:proofErr w:type="gramEnd"/>
      <w:r>
        <w:t xml:space="preserve"> чем за 30 минут до сна детей, при постоянном проветривании в течение 30 минут.</w:t>
      </w:r>
    </w:p>
    <w:p w:rsidR="00DA5317" w:rsidRDefault="00DA5317" w:rsidP="00DA5317">
      <w:pPr>
        <w:pStyle w:val="a3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DA5317" w:rsidRDefault="00DA5317" w:rsidP="00DA5317">
      <w:pPr>
        <w:pStyle w:val="a3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DA5317" w:rsidRDefault="00DA5317" w:rsidP="00DA5317">
      <w:pPr>
        <w:pStyle w:val="a3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DA5317" w:rsidRDefault="00DA5317" w:rsidP="00DA5317">
      <w:pPr>
        <w:pStyle w:val="a3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DA5317" w:rsidRDefault="00DA5317" w:rsidP="00DA5317">
      <w:pPr>
        <w:pStyle w:val="a3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DA5317" w:rsidRDefault="00DA5317" w:rsidP="00DA5317">
      <w:pPr>
        <w:pStyle w:val="a3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  <w:proofErr w:type="gramEnd"/>
    </w:p>
    <w:p w:rsidR="00DA5317" w:rsidRDefault="00DA5317" w:rsidP="00DA5317">
      <w:pPr>
        <w:pStyle w:val="a3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DA5317" w:rsidRDefault="00DA5317" w:rsidP="00DA5317">
      <w:pPr>
        <w:pStyle w:val="a3"/>
      </w:pPr>
      <w:r>
        <w:t xml:space="preserve">4.16. Остекление окон должно быть выполнено из </w:t>
      </w:r>
      <w:proofErr w:type="spellStart"/>
      <w:r>
        <w:t>цельногостеклополотна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A5317" w:rsidRDefault="00DA5317" w:rsidP="00DA5317">
      <w:pPr>
        <w:pStyle w:val="a3"/>
      </w:pPr>
      <w:r>
        <w:lastRenderedPageBreak/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DA5317" w:rsidRDefault="00DA5317" w:rsidP="00DA5317">
      <w:pPr>
        <w:pStyle w:val="a3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DA5317" w:rsidRDefault="00DA5317" w:rsidP="00DA5317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DA5317" w:rsidRDefault="00DA5317" w:rsidP="00DA5317">
      <w:pPr>
        <w:pStyle w:val="a3"/>
      </w:pPr>
      <w:r>
        <w:t xml:space="preserve">4.18. Для проведения физкультурных занятий в зданиях дошкольных образовательных организаций IA, </w:t>
      </w:r>
      <w:proofErr w:type="gramStart"/>
      <w:r>
        <w:t>I</w:t>
      </w:r>
      <w:proofErr w:type="gramEnd"/>
      <w:r>
        <w:t>Б и IГ климатических подрайонов допускается использовать отапливаемые прогулочные веранды.</w:t>
      </w:r>
    </w:p>
    <w:p w:rsidR="00DA5317" w:rsidRDefault="00DA5317" w:rsidP="00DA5317">
      <w:pPr>
        <w:pStyle w:val="a3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A5317" w:rsidRDefault="00DA5317" w:rsidP="00DA5317">
      <w:pPr>
        <w:pStyle w:val="a3"/>
      </w:pPr>
      <w: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A5317" w:rsidRDefault="00DA5317" w:rsidP="00DA5317">
      <w:pPr>
        <w:pStyle w:val="a3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DA5317" w:rsidRDefault="00DA5317" w:rsidP="00DA5317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DA5317" w:rsidRDefault="00DA5317" w:rsidP="00DA5317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DA5317" w:rsidRDefault="00DA5317" w:rsidP="00DA5317">
      <w:pPr>
        <w:pStyle w:val="a3"/>
      </w:pPr>
      <w:r>
        <w:t>Медицинский блок (медицинский кабинет) должен иметь отдельный вход из коридора.</w:t>
      </w:r>
    </w:p>
    <w:p w:rsidR="00DA5317" w:rsidRDefault="00DA5317" w:rsidP="00DA5317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DA5317" w:rsidRDefault="00DA5317" w:rsidP="00DA5317">
      <w:pPr>
        <w:pStyle w:val="a3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DA5317" w:rsidRDefault="00DA5317" w:rsidP="00DA5317">
      <w:pPr>
        <w:pStyle w:val="a3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DA5317" w:rsidRDefault="00DA5317" w:rsidP="00DA5317">
      <w:pPr>
        <w:pStyle w:val="a3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DA5317" w:rsidRDefault="00DA5317" w:rsidP="00DA5317">
      <w:pPr>
        <w:pStyle w:val="a3"/>
      </w:pPr>
      <w:r>
        <w:lastRenderedPageBreak/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DA5317" w:rsidRDefault="00DA5317" w:rsidP="00DA5317">
      <w:pPr>
        <w:pStyle w:val="a3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DA5317" w:rsidRDefault="00DA5317" w:rsidP="00DA5317">
      <w:pPr>
        <w:pStyle w:val="a3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DA5317" w:rsidRDefault="00DA5317" w:rsidP="00DA5317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A5317" w:rsidRDefault="00DA5317" w:rsidP="00DA5317">
      <w:pPr>
        <w:pStyle w:val="a3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DA5317" w:rsidRDefault="00DA5317" w:rsidP="00DA5317">
      <w:pPr>
        <w:pStyle w:val="a3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DA5317" w:rsidRDefault="00DA5317" w:rsidP="00DA5317">
      <w:pPr>
        <w:pStyle w:val="a3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DA5317" w:rsidRDefault="00DA5317" w:rsidP="00DA5317">
      <w:pPr>
        <w:pStyle w:val="a3"/>
      </w:pPr>
      <w:r>
        <w:t>Помещения для хранения пищевых продуктов должны быть не проницаемыми для грызунов.</w:t>
      </w:r>
    </w:p>
    <w:p w:rsidR="00DA5317" w:rsidRDefault="00DA5317" w:rsidP="00DA5317">
      <w:pPr>
        <w:pStyle w:val="a3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DA5317" w:rsidRDefault="00DA5317" w:rsidP="00DA5317">
      <w:pPr>
        <w:pStyle w:val="a3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DA5317" w:rsidRDefault="00DA5317" w:rsidP="00DA5317">
      <w:pPr>
        <w:pStyle w:val="a3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DA5317" w:rsidRDefault="00DA5317" w:rsidP="00DA5317">
      <w:pPr>
        <w:pStyle w:val="a3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DA5317" w:rsidRDefault="00DA5317" w:rsidP="00DA5317">
      <w:pPr>
        <w:pStyle w:val="a3"/>
      </w:pPr>
      <w:r>
        <w:t xml:space="preserve">4.27. В </w:t>
      </w:r>
      <w:proofErr w:type="gramStart"/>
      <w:r>
        <w:t>буфетах-раздаточных</w:t>
      </w:r>
      <w:proofErr w:type="gramEnd"/>
      <w: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DA5317" w:rsidRDefault="00DA5317" w:rsidP="00DA5317">
      <w:pPr>
        <w:pStyle w:val="a3"/>
      </w:pPr>
      <w:r>
        <w:lastRenderedPageBreak/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DA5317" w:rsidRDefault="00DA5317" w:rsidP="00DA5317">
      <w:pPr>
        <w:pStyle w:val="a3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DA5317" w:rsidRDefault="00DA5317" w:rsidP="00DA5317">
      <w:pPr>
        <w:pStyle w:val="a3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DA5317" w:rsidRDefault="00DA5317" w:rsidP="00DA5317">
      <w:pPr>
        <w:pStyle w:val="a3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DA5317" w:rsidRDefault="00DA5317" w:rsidP="00DA5317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DA5317" w:rsidRDefault="00DA5317" w:rsidP="00DA5317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A5317" w:rsidRDefault="00DA5317" w:rsidP="00DA5317">
      <w:pPr>
        <w:pStyle w:val="a3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DA5317" w:rsidRDefault="00DA5317" w:rsidP="00DA5317">
      <w:pPr>
        <w:pStyle w:val="a3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DA5317" w:rsidRDefault="00DA5317" w:rsidP="00DA5317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DA5317" w:rsidRDefault="00DA5317" w:rsidP="00DA5317">
      <w:pPr>
        <w:pStyle w:val="a3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DA5317" w:rsidRDefault="00DA5317" w:rsidP="00DA5317">
      <w:pPr>
        <w:pStyle w:val="a3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DA5317" w:rsidRDefault="00DA5317" w:rsidP="00DA5317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DA5317" w:rsidRDefault="00DA5317" w:rsidP="00DA5317">
      <w:pPr>
        <w:pStyle w:val="a3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DA5317" w:rsidRDefault="00DA5317" w:rsidP="00DA5317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DA5317" w:rsidRDefault="00DA5317" w:rsidP="00DA5317">
      <w:pPr>
        <w:pStyle w:val="a3"/>
      </w:pPr>
      <w:r>
        <w:t>- групповая комната для проведения учебных занятий, игр и питания детей;</w:t>
      </w:r>
    </w:p>
    <w:p w:rsidR="00DA5317" w:rsidRDefault="00DA5317" w:rsidP="00DA5317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DA5317" w:rsidRDefault="00DA5317" w:rsidP="00DA5317">
      <w:pPr>
        <w:pStyle w:val="a3"/>
      </w:pPr>
      <w:r>
        <w:t>- детская туалетная (с умывальной) для детей.</w:t>
      </w:r>
    </w:p>
    <w:p w:rsidR="00DA5317" w:rsidRDefault="00DA5317" w:rsidP="00DA5317">
      <w:pPr>
        <w:pStyle w:val="a3"/>
      </w:pPr>
      <w:r>
        <w:lastRenderedPageBreak/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DA5317" w:rsidRDefault="00DA5317" w:rsidP="00DA5317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DA5317" w:rsidRDefault="00DA5317" w:rsidP="00DA5317">
      <w:pPr>
        <w:pStyle w:val="a3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DA5317" w:rsidRDefault="00DA5317" w:rsidP="00DA5317">
      <w:pPr>
        <w:pStyle w:val="a3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DA5317" w:rsidRDefault="00DA5317" w:rsidP="00DA5317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A5317" w:rsidRDefault="00DA5317" w:rsidP="00DA5317">
      <w:pPr>
        <w:pStyle w:val="a3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DA5317" w:rsidRDefault="00DA5317" w:rsidP="00DA5317">
      <w:pPr>
        <w:pStyle w:val="a3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DA5317" w:rsidRDefault="00DA5317" w:rsidP="00DA5317">
      <w:pPr>
        <w:pStyle w:val="a3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DA5317" w:rsidRDefault="00DA5317" w:rsidP="00DA5317">
      <w:pPr>
        <w:pStyle w:val="a3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DA5317" w:rsidRDefault="00DA5317" w:rsidP="00DA5317">
      <w:pPr>
        <w:pStyle w:val="a3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DA5317" w:rsidRDefault="00DA5317" w:rsidP="00DA5317">
      <w:pPr>
        <w:pStyle w:val="a3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DA5317" w:rsidRDefault="00DA5317" w:rsidP="00DA5317">
      <w:pPr>
        <w:pStyle w:val="a3"/>
      </w:pPr>
      <w:r>
        <w:rPr>
          <w:b/>
          <w:bCs/>
        </w:rPr>
        <w:t>VI. Требования к размещению оборудования в помещениях дошкольных образовательных организаций</w:t>
      </w:r>
    </w:p>
    <w:p w:rsidR="00DA5317" w:rsidRDefault="00DA5317" w:rsidP="00DA5317">
      <w:pPr>
        <w:pStyle w:val="a3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DA5317" w:rsidRDefault="00DA5317" w:rsidP="00DA5317">
      <w:pPr>
        <w:pStyle w:val="a3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DA5317" w:rsidRDefault="00DA5317" w:rsidP="00DA5317">
      <w:pPr>
        <w:pStyle w:val="a3"/>
      </w:pPr>
      <w: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DA5317" w:rsidRDefault="00DA5317" w:rsidP="00DA5317">
      <w:pPr>
        <w:pStyle w:val="a3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DA5317" w:rsidRDefault="00DA5317" w:rsidP="00DA5317">
      <w:pPr>
        <w:pStyle w:val="a3"/>
      </w:pPr>
      <w:r>
        <w:t xml:space="preserve">Шкафы для одежды и обуви оборудуются индивидуальными ячейками </w:t>
      </w:r>
      <w:proofErr w:type="gramStart"/>
      <w:r>
        <w:t>-п</w:t>
      </w:r>
      <w:proofErr w:type="gramEnd"/>
      <w:r>
        <w:t>олками для головных уборов и крючками для верхней одежды. Каждая индивидуальная ячейка маркируется.</w:t>
      </w:r>
    </w:p>
    <w:p w:rsidR="00DA5317" w:rsidRDefault="00DA5317" w:rsidP="00DA5317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A5317" w:rsidRDefault="00DA5317" w:rsidP="00DA5317">
      <w:pPr>
        <w:pStyle w:val="a3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DA5317" w:rsidRDefault="00DA5317" w:rsidP="00DA5317">
      <w:pPr>
        <w:pStyle w:val="a3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DA5317" w:rsidRDefault="00DA5317" w:rsidP="00DA5317">
      <w:pPr>
        <w:pStyle w:val="a3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DA5317" w:rsidRDefault="00DA5317" w:rsidP="00DA5317">
      <w:pPr>
        <w:pStyle w:val="a3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DA5317" w:rsidRDefault="00DA5317" w:rsidP="00DA5317">
      <w:pPr>
        <w:pStyle w:val="a3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A5317" w:rsidRDefault="00DA5317" w:rsidP="00DA5317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6235473" cy="1790700"/>
            <wp:effectExtent l="1905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7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DA5317" w:rsidRDefault="00DA5317" w:rsidP="00DA5317">
      <w:pPr>
        <w:pStyle w:val="a3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DA5317" w:rsidRDefault="00DA5317" w:rsidP="00DA5317">
      <w:pPr>
        <w:pStyle w:val="a3"/>
      </w:pPr>
      <w:r>
        <w:lastRenderedPageBreak/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A5317" w:rsidRDefault="00DA5317" w:rsidP="00DA5317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DA5317" w:rsidRDefault="00DA5317" w:rsidP="00DA5317">
      <w:pPr>
        <w:pStyle w:val="a3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A5317" w:rsidRDefault="00DA5317" w:rsidP="00DA5317">
      <w:pPr>
        <w:pStyle w:val="a3"/>
      </w:pPr>
      <w:r>
        <w:t>6.11. Размещение аквариумов, животных, птиц в помещениях групповых не допускается.</w:t>
      </w:r>
    </w:p>
    <w:p w:rsidR="00DA5317" w:rsidRDefault="00DA5317" w:rsidP="00DA5317">
      <w:pPr>
        <w:pStyle w:val="a3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DA5317" w:rsidRDefault="00DA5317" w:rsidP="00DA5317">
      <w:pPr>
        <w:pStyle w:val="a3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DA5317" w:rsidRDefault="00DA5317" w:rsidP="00DA5317">
      <w:pPr>
        <w:pStyle w:val="a3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DA5317" w:rsidRDefault="00DA5317" w:rsidP="00DA5317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A5317" w:rsidRDefault="00DA5317" w:rsidP="00DA5317">
      <w:pPr>
        <w:pStyle w:val="a3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DA5317" w:rsidRDefault="00DA5317" w:rsidP="00DA5317">
      <w:pPr>
        <w:pStyle w:val="a3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DA5317" w:rsidRDefault="00DA5317" w:rsidP="00DA5317">
      <w:pPr>
        <w:pStyle w:val="a3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DA5317" w:rsidRDefault="00DA5317" w:rsidP="00DA5317">
      <w:pPr>
        <w:pStyle w:val="a3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DA5317" w:rsidRDefault="00DA5317" w:rsidP="00DA5317">
      <w:pPr>
        <w:pStyle w:val="a3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DA5317" w:rsidRDefault="00DA5317" w:rsidP="00DA5317">
      <w:pPr>
        <w:pStyle w:val="a3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DA5317" w:rsidRDefault="00DA5317" w:rsidP="00DA5317">
      <w:pPr>
        <w:pStyle w:val="a3"/>
      </w:pPr>
      <w:r>
        <w:lastRenderedPageBreak/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DA5317" w:rsidRDefault="00DA5317" w:rsidP="00DA5317">
      <w:pPr>
        <w:pStyle w:val="a3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DA5317" w:rsidRDefault="00DA5317" w:rsidP="00DA5317">
      <w:pPr>
        <w:pStyle w:val="a3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DA5317" w:rsidRDefault="00DA5317" w:rsidP="00DA5317">
      <w:pPr>
        <w:pStyle w:val="a3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DA5317" w:rsidRDefault="00DA5317" w:rsidP="00DA5317">
      <w:pPr>
        <w:pStyle w:val="a3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DA5317" w:rsidRDefault="00DA5317" w:rsidP="00DA5317">
      <w:pPr>
        <w:pStyle w:val="a3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DA5317" w:rsidRDefault="00DA5317" w:rsidP="00DA5317">
      <w:pPr>
        <w:pStyle w:val="a3"/>
      </w:pPr>
      <w:r>
        <w:t>6.18. Умывальники рекомендуется устанавливать:</w:t>
      </w:r>
    </w:p>
    <w:p w:rsidR="00DA5317" w:rsidRDefault="00DA5317" w:rsidP="00DA5317">
      <w:pPr>
        <w:pStyle w:val="a3"/>
      </w:pPr>
      <w:r>
        <w:t>- на высоту от пола до борта прибора - 0,4 м для детей младшего дошкольного возраста;</w:t>
      </w:r>
    </w:p>
    <w:p w:rsidR="00DA5317" w:rsidRDefault="00DA5317" w:rsidP="00DA5317">
      <w:pPr>
        <w:pStyle w:val="a3"/>
      </w:pPr>
      <w:r>
        <w:t>- на высоту от пола до борта - 0,5 м для детей среднего и старшего дошкольного возраста.</w:t>
      </w:r>
    </w:p>
    <w:p w:rsidR="00DA5317" w:rsidRDefault="00DA5317" w:rsidP="00DA5317">
      <w:pPr>
        <w:pStyle w:val="a3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DA5317" w:rsidRDefault="00DA5317" w:rsidP="00DA5317">
      <w:pPr>
        <w:pStyle w:val="a3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DA5317" w:rsidRDefault="00DA5317" w:rsidP="00DA5317">
      <w:pPr>
        <w:pStyle w:val="a3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DA5317" w:rsidRDefault="00DA5317" w:rsidP="00DA5317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DA5317" w:rsidRDefault="00DA5317" w:rsidP="00DA5317">
      <w:pPr>
        <w:pStyle w:val="a3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DA5317" w:rsidRDefault="00DA5317" w:rsidP="00DA5317">
      <w:pPr>
        <w:pStyle w:val="a3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A5317" w:rsidRDefault="00DA5317" w:rsidP="00DA5317">
      <w:pPr>
        <w:pStyle w:val="a3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A5317" w:rsidRDefault="00DA5317" w:rsidP="00DA5317">
      <w:pPr>
        <w:pStyle w:val="a3"/>
      </w:pPr>
      <w:r>
        <w:lastRenderedPageBreak/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DA5317" w:rsidRDefault="00DA5317" w:rsidP="00DA5317">
      <w:pPr>
        <w:pStyle w:val="a3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DA5317" w:rsidRDefault="00DA5317" w:rsidP="00DA5317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DA5317" w:rsidRDefault="00DA5317" w:rsidP="00DA5317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DA5317" w:rsidRDefault="00DA5317" w:rsidP="00DA5317">
      <w:pPr>
        <w:pStyle w:val="a3"/>
      </w:pPr>
      <w:r>
        <w:t>7.5. Не рекомендуется размещать цветы в горшках на подоконниках в групповых и спальных помещениях.</w:t>
      </w:r>
    </w:p>
    <w:p w:rsidR="00DA5317" w:rsidRDefault="00DA5317" w:rsidP="00DA5317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A5317" w:rsidRDefault="00DA5317" w:rsidP="00DA5317">
      <w:pPr>
        <w:pStyle w:val="a3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DA5317" w:rsidRDefault="00DA5317" w:rsidP="00DA5317">
      <w:pPr>
        <w:pStyle w:val="a3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A5317" w:rsidRDefault="00DA5317" w:rsidP="00DA5317">
      <w:pPr>
        <w:pStyle w:val="a3"/>
      </w:pPr>
      <w:r>
        <w:t>7.9. Чистка оконных стекол и светильников проводится по мере их загрязнения.</w:t>
      </w:r>
    </w:p>
    <w:p w:rsidR="00DA5317" w:rsidRDefault="00DA5317" w:rsidP="00DA5317">
      <w:pPr>
        <w:pStyle w:val="a3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DA5317" w:rsidRDefault="00DA5317" w:rsidP="00DA5317">
      <w:pPr>
        <w:pStyle w:val="a3"/>
      </w:pPr>
      <w:r>
        <w:rPr>
          <w:b/>
          <w:bCs/>
        </w:rPr>
        <w:t>VIII. Требования к отоплению и вентиляции</w:t>
      </w:r>
    </w:p>
    <w:p w:rsidR="00DA5317" w:rsidRDefault="00DA5317" w:rsidP="00DA5317">
      <w:pPr>
        <w:pStyle w:val="a3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A5317" w:rsidRDefault="00DA5317" w:rsidP="00DA5317">
      <w:pPr>
        <w:pStyle w:val="a3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DA5317" w:rsidRDefault="00DA5317" w:rsidP="00DA5317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A5317" w:rsidRDefault="00DA5317" w:rsidP="00DA5317">
      <w:pPr>
        <w:pStyle w:val="a3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A5317" w:rsidRDefault="00DA5317" w:rsidP="00DA5317">
      <w:pPr>
        <w:pStyle w:val="a3"/>
      </w:pPr>
      <w:r>
        <w:t>Ограждения из древесно-стружечных плит не используются.</w:t>
      </w:r>
    </w:p>
    <w:p w:rsidR="00DA5317" w:rsidRDefault="00DA5317" w:rsidP="00DA5317">
      <w:pPr>
        <w:pStyle w:val="a3"/>
      </w:pPr>
      <w:r>
        <w:lastRenderedPageBreak/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DA5317" w:rsidRDefault="00DA5317" w:rsidP="00DA5317">
      <w:pPr>
        <w:pStyle w:val="a3"/>
      </w:pPr>
      <w:r>
        <w:t>8.5. Все помещения дошкольной организации должны ежедневно проветриваться.</w:t>
      </w:r>
    </w:p>
    <w:p w:rsidR="00DA5317" w:rsidRDefault="00DA5317" w:rsidP="00DA5317">
      <w:pPr>
        <w:pStyle w:val="a3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>
        <w:t>I</w:t>
      </w:r>
      <w:proofErr w:type="gramEnd"/>
      <w: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A5317" w:rsidRDefault="00DA5317" w:rsidP="00DA5317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DA5317" w:rsidRDefault="00DA5317" w:rsidP="00DA5317">
      <w:pPr>
        <w:pStyle w:val="a3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DA5317" w:rsidRDefault="00DA5317" w:rsidP="00DA5317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2 - 4 С.</w:t>
      </w:r>
    </w:p>
    <w:p w:rsidR="00DA5317" w:rsidRDefault="00DA5317" w:rsidP="00DA5317">
      <w:pPr>
        <w:pStyle w:val="a3"/>
      </w:pPr>
      <w:r>
        <w:t>В помещениях спален сквозное проветривание проводится до дневного сна.</w:t>
      </w:r>
    </w:p>
    <w:p w:rsidR="00DA5317" w:rsidRDefault="00DA5317" w:rsidP="00DA5317">
      <w:pPr>
        <w:pStyle w:val="a3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DA5317" w:rsidRDefault="00DA5317" w:rsidP="00DA5317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DA5317" w:rsidRDefault="00DA5317" w:rsidP="00DA5317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DA5317" w:rsidRDefault="00DA5317" w:rsidP="00DA5317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DA5317" w:rsidRDefault="00DA5317" w:rsidP="00DA5317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A5317" w:rsidRDefault="00DA5317" w:rsidP="00DA5317">
      <w:pPr>
        <w:pStyle w:val="a3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DA5317" w:rsidRDefault="00DA5317" w:rsidP="00DA5317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DA5317" w:rsidRDefault="00DA5317" w:rsidP="00DA5317">
      <w:pPr>
        <w:pStyle w:val="a3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DA5317" w:rsidRDefault="00DA5317" w:rsidP="00DA5317">
      <w:pPr>
        <w:pStyle w:val="a3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DA5317" w:rsidRDefault="00DA5317" w:rsidP="00DA5317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DA5317" w:rsidRDefault="00DA5317" w:rsidP="00DA5317">
      <w:pPr>
        <w:pStyle w:val="a3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 xml:space="preserve">, бассейна, медицинского блока. Умывальники, </w:t>
      </w:r>
      <w:r>
        <w:lastRenderedPageBreak/>
        <w:t>моечные ванны, душевые установки и водоразборные краны для хозяйственных нужд обеспечиваются смесителями.</w:t>
      </w:r>
    </w:p>
    <w:p w:rsidR="00DA5317" w:rsidRDefault="00DA5317" w:rsidP="00DA5317">
      <w:pPr>
        <w:pStyle w:val="a3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DA5317" w:rsidRDefault="00DA5317" w:rsidP="00DA5317">
      <w:pPr>
        <w:pStyle w:val="a3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DA5317" w:rsidRDefault="00DA5317" w:rsidP="00DA5317">
      <w:pPr>
        <w:pStyle w:val="a3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DA5317" w:rsidRDefault="00DA5317" w:rsidP="00DA5317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DA5317" w:rsidRDefault="00DA5317" w:rsidP="00DA5317">
      <w:pPr>
        <w:pStyle w:val="a3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>
        <w:t xml:space="preserve"> и (или) психическом </w:t>
      </w:r>
      <w:proofErr w:type="gramStart"/>
      <w:r>
        <w:t>развитии</w:t>
      </w:r>
      <w:proofErr w:type="gramEnd"/>
      <w:r>
        <w:t>, с иными ограниченными возможностями здоровья);</w:t>
      </w:r>
    </w:p>
    <w:p w:rsidR="00DA5317" w:rsidRDefault="00DA5317" w:rsidP="00DA5317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A5317" w:rsidRDefault="00DA5317" w:rsidP="00DA5317">
      <w:pPr>
        <w:pStyle w:val="a3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A5317" w:rsidRDefault="00DA5317" w:rsidP="00DA5317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A5317" w:rsidRDefault="00DA5317" w:rsidP="00DA5317">
      <w:pPr>
        <w:pStyle w:val="a3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DA5317" w:rsidRDefault="00DA5317" w:rsidP="00DA5317">
      <w:pPr>
        <w:pStyle w:val="a3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DA5317" w:rsidRDefault="00DA5317" w:rsidP="00DA5317">
      <w:pPr>
        <w:pStyle w:val="a3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DA5317" w:rsidRDefault="00DA5317" w:rsidP="00DA5317">
      <w:pPr>
        <w:pStyle w:val="a3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DA5317" w:rsidRDefault="00DA5317" w:rsidP="00DA5317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DA5317" w:rsidRDefault="00DA5317" w:rsidP="00DA5317">
      <w:pPr>
        <w:pStyle w:val="a3"/>
      </w:pPr>
      <w:r>
        <w:lastRenderedPageBreak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DA5317" w:rsidRDefault="00DA5317" w:rsidP="00DA5317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DA5317" w:rsidRDefault="00DA5317" w:rsidP="00DA5317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DA5317" w:rsidRDefault="00DA5317" w:rsidP="00DA5317">
      <w:pPr>
        <w:pStyle w:val="a3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DA5317" w:rsidRDefault="00DA5317" w:rsidP="00DA5317">
      <w:pPr>
        <w:pStyle w:val="a3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DA5317" w:rsidRDefault="00DA5317" w:rsidP="00DA5317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DA5317" w:rsidRDefault="00DA5317" w:rsidP="00DA5317">
      <w:pPr>
        <w:pStyle w:val="a3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DA5317" w:rsidRDefault="00DA5317" w:rsidP="00DA5317">
      <w:pPr>
        <w:pStyle w:val="a3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DA5317" w:rsidRDefault="00DA5317" w:rsidP="00DA5317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DA5317" w:rsidRDefault="00DA5317" w:rsidP="00DA5317">
      <w:pPr>
        <w:pStyle w:val="a3"/>
      </w:pPr>
      <w:r>
        <w:t>Предусматривают лифты, пандусы с уклоном 1:6. Пандусы должны иметь резиновое покрытие.</w:t>
      </w:r>
    </w:p>
    <w:p w:rsidR="00DA5317" w:rsidRDefault="00DA5317" w:rsidP="00DA5317">
      <w:pPr>
        <w:pStyle w:val="a3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A5317" w:rsidRDefault="00DA5317" w:rsidP="00DA5317">
      <w:pPr>
        <w:pStyle w:val="a3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A5317" w:rsidRDefault="00DA5317" w:rsidP="00DA5317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DA5317" w:rsidRDefault="00DA5317" w:rsidP="00DA5317">
      <w:pPr>
        <w:pStyle w:val="a3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</w:t>
      </w:r>
      <w:r>
        <w:lastRenderedPageBreak/>
        <w:t>страдающих светобоязнью в игровых, учебных помещениях, музыкальных и спортивных залах - не более 300 лк.</w:t>
      </w:r>
    </w:p>
    <w:p w:rsidR="00DA5317" w:rsidRDefault="00DA5317" w:rsidP="00DA5317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DA5317" w:rsidRDefault="00DA5317" w:rsidP="00DA5317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A5317" w:rsidRDefault="00DA5317" w:rsidP="00DA5317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A5317" w:rsidRDefault="00DA5317" w:rsidP="00DA5317">
      <w:pPr>
        <w:pStyle w:val="a3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A5317" w:rsidRDefault="00DA5317" w:rsidP="00DA5317">
      <w:pPr>
        <w:pStyle w:val="a3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DA5317" w:rsidRDefault="00DA5317" w:rsidP="00DA5317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A5317" w:rsidRDefault="00DA5317" w:rsidP="00DA5317">
      <w:pPr>
        <w:pStyle w:val="a3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DA5317" w:rsidRDefault="00DA5317" w:rsidP="00DA5317">
      <w:pPr>
        <w:pStyle w:val="a3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A5317" w:rsidRDefault="00DA5317" w:rsidP="00DA5317">
      <w:pPr>
        <w:pStyle w:val="a3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A5317" w:rsidRDefault="00DA5317" w:rsidP="00DA5317">
      <w:pPr>
        <w:pStyle w:val="a3"/>
      </w:pPr>
      <w: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t xml:space="preserve"> С</w:t>
      </w:r>
      <w:proofErr w:type="gramEnd"/>
      <w:r>
        <w:t>, при расчете кратности обмена 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DA5317" w:rsidRDefault="00DA5317" w:rsidP="00DA5317">
      <w:pPr>
        <w:pStyle w:val="a3"/>
      </w:pPr>
      <w:r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A5317" w:rsidRDefault="00DA5317" w:rsidP="00DA5317">
      <w:pPr>
        <w:pStyle w:val="a3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A5317" w:rsidRDefault="00DA5317" w:rsidP="00DA5317">
      <w:pPr>
        <w:pStyle w:val="a3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A5317" w:rsidRDefault="00DA5317" w:rsidP="00DA5317">
      <w:pPr>
        <w:pStyle w:val="a3"/>
      </w:pPr>
      <w: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</w:t>
      </w:r>
      <w:r>
        <w:lastRenderedPageBreak/>
        <w:t>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A5317" w:rsidRDefault="00DA5317" w:rsidP="00DA5317">
      <w:pPr>
        <w:pStyle w:val="a3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A5317" w:rsidRDefault="00DA5317" w:rsidP="00DA5317">
      <w:pPr>
        <w:pStyle w:val="a3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DA5317" w:rsidRDefault="00DA5317" w:rsidP="00DA5317">
      <w:pPr>
        <w:pStyle w:val="a3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DA5317" w:rsidRDefault="00DA5317" w:rsidP="00DA5317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A5317" w:rsidRDefault="00DA5317" w:rsidP="00DA5317">
      <w:pPr>
        <w:pStyle w:val="a3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DA5317" w:rsidRDefault="00DA5317" w:rsidP="00DA5317">
      <w:pPr>
        <w:pStyle w:val="a3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DA5317" w:rsidRDefault="00DA5317" w:rsidP="00DA5317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A5317" w:rsidRDefault="00DA5317" w:rsidP="00DA5317">
      <w:pPr>
        <w:pStyle w:val="a3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A5317" w:rsidRDefault="00DA5317" w:rsidP="00DA5317">
      <w:pPr>
        <w:pStyle w:val="a3"/>
      </w:pPr>
      <w: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 минут.</w:t>
      </w:r>
    </w:p>
    <w:p w:rsidR="00DA5317" w:rsidRDefault="00DA5317" w:rsidP="00DA5317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A5317" w:rsidRDefault="00DA5317" w:rsidP="00DA5317">
      <w:pPr>
        <w:pStyle w:val="a3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A5317" w:rsidRDefault="00DA5317" w:rsidP="00DA5317">
      <w:pPr>
        <w:pStyle w:val="a3"/>
      </w:pPr>
      <w:r>
        <w:lastRenderedPageBreak/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A5317" w:rsidRDefault="00DA5317" w:rsidP="00DA5317">
      <w:pPr>
        <w:pStyle w:val="a3"/>
      </w:pPr>
      <w:r>
        <w:rPr>
          <w:b/>
          <w:bCs/>
        </w:rPr>
        <w:t>XII. Требования к организации физического воспитания</w:t>
      </w:r>
    </w:p>
    <w:p w:rsidR="00DA5317" w:rsidRDefault="00DA5317" w:rsidP="00DA5317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A5317" w:rsidRDefault="00DA5317" w:rsidP="00DA5317">
      <w:pPr>
        <w:pStyle w:val="a3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A5317" w:rsidRDefault="00DA5317" w:rsidP="00DA5317">
      <w:pPr>
        <w:pStyle w:val="a3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A5317" w:rsidRDefault="00DA5317" w:rsidP="00DA5317">
      <w:pPr>
        <w:pStyle w:val="a3"/>
      </w:pPr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A5317" w:rsidRDefault="00DA5317" w:rsidP="00DA5317">
      <w:pPr>
        <w:pStyle w:val="a3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A5317" w:rsidRDefault="00DA5317" w:rsidP="00DA5317">
      <w:pPr>
        <w:pStyle w:val="a3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DA5317" w:rsidRDefault="00DA5317" w:rsidP="00DA5317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DA5317" w:rsidRDefault="00DA5317" w:rsidP="00DA5317">
      <w:pPr>
        <w:pStyle w:val="a3"/>
      </w:pPr>
      <w:r>
        <w:t>Длительность занятия с каждым ребенком составляет 6 - 10 минут.</w:t>
      </w:r>
    </w:p>
    <w:p w:rsidR="00DA5317" w:rsidRDefault="00DA5317" w:rsidP="00DA5317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DA5317" w:rsidRDefault="00DA5317" w:rsidP="00DA5317">
      <w:pPr>
        <w:pStyle w:val="a3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A5317" w:rsidRDefault="00DA5317" w:rsidP="00DA5317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DA5317" w:rsidRDefault="00DA5317" w:rsidP="00DA5317">
      <w:pPr>
        <w:pStyle w:val="a3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695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A5317" w:rsidRDefault="00DA5317" w:rsidP="00DA5317">
      <w:pPr>
        <w:pStyle w:val="a3"/>
      </w:pPr>
      <w:r>
        <w:t>- в младшей группе - 15 мин.,</w:t>
      </w:r>
    </w:p>
    <w:p w:rsidR="00DA5317" w:rsidRDefault="00DA5317" w:rsidP="00DA5317">
      <w:pPr>
        <w:pStyle w:val="a3"/>
      </w:pPr>
      <w:r>
        <w:t>- в средней группе - 20 мин.,</w:t>
      </w:r>
    </w:p>
    <w:p w:rsidR="00DA5317" w:rsidRDefault="00DA5317" w:rsidP="00DA5317">
      <w:pPr>
        <w:pStyle w:val="a3"/>
      </w:pPr>
      <w:r>
        <w:t>- в старшей группе - 25 мин.,</w:t>
      </w:r>
    </w:p>
    <w:p w:rsidR="00DA5317" w:rsidRDefault="00DA5317" w:rsidP="00DA5317">
      <w:pPr>
        <w:pStyle w:val="a3"/>
      </w:pPr>
      <w:r>
        <w:t>- в подготовительной группе - 30 мин.</w:t>
      </w:r>
    </w:p>
    <w:p w:rsidR="00DA5317" w:rsidRDefault="00DA5317" w:rsidP="00DA5317">
      <w:pPr>
        <w:pStyle w:val="a3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A5317" w:rsidRDefault="00DA5317" w:rsidP="00DA5317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A5317" w:rsidRDefault="00DA5317" w:rsidP="00DA5317">
      <w:pPr>
        <w:pStyle w:val="a3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DA5317" w:rsidRDefault="00DA5317" w:rsidP="00DA5317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DA5317" w:rsidRDefault="00DA5317" w:rsidP="00DA5317">
      <w:pPr>
        <w:pStyle w:val="a3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DA5317" w:rsidRDefault="00DA5317" w:rsidP="00DA5317">
      <w:pPr>
        <w:pStyle w:val="a3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DA5317" w:rsidRDefault="00DA5317" w:rsidP="00DA5317">
      <w:pPr>
        <w:pStyle w:val="a3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A5317" w:rsidRDefault="00DA5317" w:rsidP="00DA5317">
      <w:pPr>
        <w:pStyle w:val="a3"/>
      </w:pPr>
      <w: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DA5317" w:rsidRDefault="00DA5317" w:rsidP="00DA5317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DA5317" w:rsidRDefault="00DA5317" w:rsidP="00DA5317">
      <w:pPr>
        <w:pStyle w:val="a3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</w:t>
      </w:r>
      <w:proofErr w:type="gramStart"/>
      <w:r>
        <w:t xml:space="preserve"> С</w:t>
      </w:r>
      <w:proofErr w:type="gramEnd"/>
      <w:r>
        <w:t xml:space="preserve"> при относительной влажности 15-10%;</w:t>
      </w:r>
    </w:p>
    <w:p w:rsidR="00DA5317" w:rsidRDefault="00DA5317" w:rsidP="00DA5317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DA5317" w:rsidRDefault="00DA5317" w:rsidP="00DA5317">
      <w:pPr>
        <w:pStyle w:val="a3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DA5317" w:rsidRDefault="00DA5317" w:rsidP="00DA5317">
      <w:pPr>
        <w:pStyle w:val="a3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DA5317" w:rsidRDefault="00DA5317" w:rsidP="00DA5317">
      <w:pPr>
        <w:pStyle w:val="a3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DA5317" w:rsidRDefault="00DA5317" w:rsidP="00DA5317">
      <w:pPr>
        <w:pStyle w:val="a3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A5317" w:rsidRDefault="00DA5317" w:rsidP="00DA5317">
      <w:pPr>
        <w:pStyle w:val="a3"/>
      </w:pPr>
      <w:r>
        <w:rPr>
          <w:b/>
          <w:bCs/>
        </w:rPr>
        <w:t>XIII. Требования к оборудованию пищеблока, инвентарю, посуде</w:t>
      </w:r>
    </w:p>
    <w:p w:rsidR="00DA5317" w:rsidRDefault="00DA5317" w:rsidP="00DA5317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DA5317" w:rsidRDefault="00DA5317" w:rsidP="00DA5317">
      <w:pPr>
        <w:pStyle w:val="a3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A5317" w:rsidRDefault="00DA5317" w:rsidP="00DA5317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DA5317" w:rsidRDefault="00DA5317" w:rsidP="00DA5317">
      <w:pPr>
        <w:pStyle w:val="a3"/>
      </w:pPr>
      <w:r>
        <w:t>- столы, предназначенные для обработки пищевых продуктов, должны быть цельнометаллическими;</w:t>
      </w:r>
    </w:p>
    <w:p w:rsidR="00DA5317" w:rsidRDefault="00DA5317" w:rsidP="00DA5317">
      <w:pPr>
        <w:pStyle w:val="a3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DA5317" w:rsidRDefault="00DA5317" w:rsidP="00DA5317">
      <w:pPr>
        <w:pStyle w:val="a3"/>
      </w:pPr>
      <w:r>
        <w:t>- доски и ножи должны быть промаркированы: "СМ" - сырое мясо, "СК" - сырые куры, "CP" - сырая рыба, "</w:t>
      </w:r>
      <w:proofErr w:type="gramStart"/>
      <w:r>
        <w:t>СО</w:t>
      </w:r>
      <w:proofErr w:type="gramEnd"/>
      <w:r>
        <w:t>" - сырые овощи, "ВМ" - вареное мясо, "BP" -вареная рыба, "ВО" - вареные овощи, "гастрономия", "Сельдь", "X" - хлеб, "Зелень";</w:t>
      </w:r>
    </w:p>
    <w:p w:rsidR="00DA5317" w:rsidRDefault="00DA5317" w:rsidP="00DA5317">
      <w:pPr>
        <w:pStyle w:val="a3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DA5317" w:rsidRDefault="00DA5317" w:rsidP="00DA5317">
      <w:pPr>
        <w:pStyle w:val="a3"/>
      </w:pPr>
      <w:r>
        <w:lastRenderedPageBreak/>
        <w:t>- компоты и кисели готовят в посуде из нержавеющей стали. Для кипячения молока выделяют отдельную посуду;</w:t>
      </w:r>
    </w:p>
    <w:p w:rsidR="00DA5317" w:rsidRDefault="00DA5317" w:rsidP="00DA5317">
      <w:pPr>
        <w:pStyle w:val="a3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DA5317" w:rsidRDefault="00DA5317" w:rsidP="00DA5317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A5317" w:rsidRDefault="00DA5317" w:rsidP="00DA5317">
      <w:pPr>
        <w:pStyle w:val="a3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DA5317" w:rsidRDefault="00DA5317" w:rsidP="00DA5317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DA5317" w:rsidRDefault="00DA5317" w:rsidP="00DA5317">
      <w:pPr>
        <w:pStyle w:val="a3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A5317" w:rsidRDefault="00DA5317" w:rsidP="00DA5317">
      <w:pPr>
        <w:pStyle w:val="a3"/>
      </w:pPr>
      <w:r>
        <w:t>13.6. Для ополаскивания посуды (в том числе столовой) используются гибкие шланги с душевой насадкой.</w:t>
      </w:r>
    </w:p>
    <w:p w:rsidR="00DA5317" w:rsidRDefault="00DA5317" w:rsidP="00DA5317">
      <w:pPr>
        <w:pStyle w:val="a3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DA5317" w:rsidRDefault="00DA5317" w:rsidP="00DA5317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A5317" w:rsidRDefault="00DA5317" w:rsidP="00DA5317">
      <w:pPr>
        <w:pStyle w:val="a3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DA5317" w:rsidRDefault="00DA5317" w:rsidP="00DA5317">
      <w:pPr>
        <w:pStyle w:val="a3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>
        <w:t>Сс</w:t>
      </w:r>
      <w:proofErr w:type="spellEnd"/>
      <w: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DA5317" w:rsidRDefault="00DA5317" w:rsidP="00DA5317">
      <w:pPr>
        <w:pStyle w:val="a3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A5317" w:rsidRDefault="00DA5317" w:rsidP="00DA5317">
      <w:pPr>
        <w:pStyle w:val="a3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A5317" w:rsidRDefault="00DA5317" w:rsidP="00DA5317">
      <w:pPr>
        <w:pStyle w:val="a3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</w:t>
      </w:r>
      <w:r>
        <w:lastRenderedPageBreak/>
        <w:t>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DA5317" w:rsidRDefault="00DA5317" w:rsidP="00DA5317">
      <w:pPr>
        <w:pStyle w:val="a3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DA5317" w:rsidRDefault="00DA5317" w:rsidP="00DA5317">
      <w:pPr>
        <w:pStyle w:val="a3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DA5317" w:rsidRDefault="00DA5317" w:rsidP="00DA5317">
      <w:pPr>
        <w:pStyle w:val="a3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>
        <w:t xml:space="preserve"> С</w:t>
      </w:r>
      <w:proofErr w:type="gramEnd"/>
      <w: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DA5317" w:rsidRDefault="00DA5317" w:rsidP="00DA5317">
      <w:pPr>
        <w:pStyle w:val="a3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DA5317" w:rsidRDefault="00DA5317" w:rsidP="00DA5317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DA5317" w:rsidRDefault="00DA5317" w:rsidP="00DA5317">
      <w:pPr>
        <w:pStyle w:val="a3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A5317" w:rsidRDefault="00DA5317" w:rsidP="00DA5317">
      <w:pPr>
        <w:pStyle w:val="a3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DA5317" w:rsidRDefault="00DA5317" w:rsidP="00DA5317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>
        <w:t xml:space="preserve"> С</w:t>
      </w:r>
      <w:proofErr w:type="gramEnd"/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DA5317" w:rsidRDefault="00DA5317" w:rsidP="00DA5317">
      <w:pPr>
        <w:pStyle w:val="a3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DA5317" w:rsidRDefault="00DA5317" w:rsidP="00DA5317">
      <w:pPr>
        <w:pStyle w:val="a3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DA5317" w:rsidRDefault="00DA5317" w:rsidP="00DA5317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DA5317" w:rsidRDefault="00DA5317" w:rsidP="00DA5317">
      <w:pPr>
        <w:pStyle w:val="a3"/>
      </w:pPr>
      <w:r>
        <w:t>Щетки с наличием дефектов и видимых загрязнений, а также металлические мочалки не используются.</w:t>
      </w:r>
    </w:p>
    <w:p w:rsidR="00DA5317" w:rsidRDefault="00DA5317" w:rsidP="00DA5317">
      <w:pPr>
        <w:pStyle w:val="a3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DA5317" w:rsidRDefault="00DA5317" w:rsidP="00DA5317">
      <w:pPr>
        <w:pStyle w:val="a3"/>
      </w:pPr>
      <w: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DA5317" w:rsidRDefault="00DA5317" w:rsidP="00DA5317">
      <w:pPr>
        <w:pStyle w:val="a3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A5317" w:rsidRDefault="00DA5317" w:rsidP="00DA5317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DA5317" w:rsidRDefault="00DA5317" w:rsidP="00DA5317">
      <w:pPr>
        <w:pStyle w:val="a3"/>
      </w:pPr>
      <w:r>
        <w:rPr>
          <w:b/>
          <w:bCs/>
        </w:rPr>
        <w:t>XIV. Требования к условиям хранения, приготовления и реализации пищевых продуктов и кулинарных изделий</w:t>
      </w:r>
    </w:p>
    <w:p w:rsidR="00DA5317" w:rsidRDefault="00DA5317" w:rsidP="00DA5317">
      <w:pPr>
        <w:pStyle w:val="a3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DA5317" w:rsidRDefault="00DA5317" w:rsidP="00DA5317">
      <w:pPr>
        <w:pStyle w:val="a3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DA5317" w:rsidRDefault="00DA5317" w:rsidP="00DA5317">
      <w:pPr>
        <w:pStyle w:val="a3"/>
      </w:pPr>
      <w:r>
        <w:t>Продукция поступает в таре производителя (поставщика).</w:t>
      </w:r>
    </w:p>
    <w:p w:rsidR="00DA5317" w:rsidRDefault="00DA5317" w:rsidP="00DA5317">
      <w:pPr>
        <w:pStyle w:val="a3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DA5317" w:rsidRDefault="00DA5317" w:rsidP="00DA5317">
      <w:pPr>
        <w:pStyle w:val="a3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DA5317" w:rsidRDefault="00DA5317" w:rsidP="00DA5317">
      <w:pPr>
        <w:pStyle w:val="a3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A5317" w:rsidRDefault="00DA5317" w:rsidP="00DA5317">
      <w:pPr>
        <w:pStyle w:val="a3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DA5317" w:rsidRDefault="00DA5317" w:rsidP="00DA5317">
      <w:pPr>
        <w:pStyle w:val="a3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DA5317" w:rsidRDefault="00DA5317" w:rsidP="00DA5317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DA5317" w:rsidRDefault="00DA5317" w:rsidP="00DA5317">
      <w:pPr>
        <w:pStyle w:val="a3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DA5317" w:rsidRDefault="00DA5317" w:rsidP="00DA5317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DA5317" w:rsidRDefault="00DA5317" w:rsidP="00DA5317">
      <w:pPr>
        <w:pStyle w:val="a3"/>
      </w:pPr>
      <w:r>
        <w:lastRenderedPageBreak/>
        <w:t>14.6. Молоко хранится в той же таре, в которой оно поступило или в потребительской упаковке.</w:t>
      </w:r>
    </w:p>
    <w:p w:rsidR="00DA5317" w:rsidRDefault="00DA5317" w:rsidP="00DA5317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DA5317" w:rsidRDefault="00DA5317" w:rsidP="00DA5317">
      <w:pPr>
        <w:pStyle w:val="a3"/>
      </w:pPr>
      <w:r>
        <w:t>Крупные сыры хранятся на стеллажах, мелкие сыры - на полках в потребительской таре.</w:t>
      </w:r>
    </w:p>
    <w:p w:rsidR="00DA5317" w:rsidRDefault="00DA5317" w:rsidP="00DA5317">
      <w:pPr>
        <w:pStyle w:val="a3"/>
      </w:pPr>
      <w:r>
        <w:t>Сметана, творог хранятся в таре с крышкой.</w:t>
      </w:r>
    </w:p>
    <w:p w:rsidR="00DA5317" w:rsidRDefault="00DA5317" w:rsidP="00DA5317">
      <w:pPr>
        <w:pStyle w:val="a3"/>
      </w:pPr>
      <w:r>
        <w:t>Не допускается оставлять ложки, лопатки в таре со сметаной, творогом.</w:t>
      </w:r>
    </w:p>
    <w:p w:rsidR="00DA5317" w:rsidRDefault="00DA5317" w:rsidP="00DA5317">
      <w:pPr>
        <w:pStyle w:val="a3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DA5317" w:rsidRDefault="00DA5317" w:rsidP="00DA5317">
      <w:pPr>
        <w:pStyle w:val="a3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DA5317" w:rsidRDefault="00DA5317" w:rsidP="00DA5317">
      <w:pPr>
        <w:pStyle w:val="a3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A5317" w:rsidRDefault="00DA5317" w:rsidP="00DA5317">
      <w:pPr>
        <w:pStyle w:val="a3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DA5317" w:rsidRDefault="00DA5317" w:rsidP="00DA5317">
      <w:pPr>
        <w:pStyle w:val="a3"/>
      </w:pPr>
      <w:r>
        <w:t xml:space="preserve">Плоды и зелень </w:t>
      </w:r>
      <w:proofErr w:type="gramStart"/>
      <w:r>
        <w:t>хранятся в ящиках в прохладном месте при температуре не выше +12 С. Озелененный картофель не допускается</w:t>
      </w:r>
      <w:proofErr w:type="gramEnd"/>
      <w:r>
        <w:t xml:space="preserve"> использовать в пищу.</w:t>
      </w:r>
    </w:p>
    <w:p w:rsidR="00DA5317" w:rsidRDefault="00DA5317" w:rsidP="00DA5317">
      <w:pPr>
        <w:pStyle w:val="a3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DA5317" w:rsidRDefault="00DA5317" w:rsidP="00DA5317">
      <w:pPr>
        <w:pStyle w:val="a3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>
        <w:t xml:space="preserve"> С</w:t>
      </w:r>
      <w:proofErr w:type="gramEnd"/>
      <w:r>
        <w:t xml:space="preserve"> 2 С, но не более одного часа.</w:t>
      </w:r>
    </w:p>
    <w:p w:rsidR="00DA5317" w:rsidRDefault="00DA5317" w:rsidP="00DA5317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DA5317" w:rsidRDefault="00DA5317" w:rsidP="00DA5317">
      <w:pPr>
        <w:pStyle w:val="a3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DA5317" w:rsidRDefault="00DA5317" w:rsidP="00DA5317">
      <w:pPr>
        <w:pStyle w:val="a3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A5317" w:rsidRDefault="00DA5317" w:rsidP="00DA5317">
      <w:pPr>
        <w:pStyle w:val="a3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DA5317" w:rsidRDefault="00DA5317" w:rsidP="00DA5317">
      <w:pPr>
        <w:pStyle w:val="a3"/>
      </w:pPr>
      <w:r>
        <w:lastRenderedPageBreak/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DA5317" w:rsidRDefault="00DA5317" w:rsidP="00DA5317">
      <w:pPr>
        <w:pStyle w:val="a3"/>
      </w:pPr>
      <w:r>
        <w:t>Котлеты, биточки из мясного или рыбного фарша, рыбу кусками запекаются при температуре 250-280</w:t>
      </w:r>
      <w:proofErr w:type="gramStart"/>
      <w:r>
        <w:t xml:space="preserve"> С</w:t>
      </w:r>
      <w:proofErr w:type="gramEnd"/>
      <w:r>
        <w:t xml:space="preserve"> в течение 20-25 мин.</w:t>
      </w:r>
    </w:p>
    <w:p w:rsidR="00DA5317" w:rsidRDefault="00DA5317" w:rsidP="00DA5317">
      <w:pPr>
        <w:pStyle w:val="a3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DA5317" w:rsidRDefault="00DA5317" w:rsidP="00DA5317">
      <w:pPr>
        <w:pStyle w:val="a3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t xml:space="preserve"> С</w:t>
      </w:r>
      <w:proofErr w:type="gramEnd"/>
      <w:r>
        <w:t xml:space="preserve"> до раздачи не более 1 часа.</w:t>
      </w:r>
    </w:p>
    <w:p w:rsidR="00DA5317" w:rsidRDefault="00DA5317" w:rsidP="00DA5317">
      <w:pPr>
        <w:pStyle w:val="a3"/>
      </w:pPr>
      <w: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t xml:space="preserve"> С</w:t>
      </w:r>
      <w:proofErr w:type="gramEnd"/>
      <w: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DA5317" w:rsidRDefault="00DA5317" w:rsidP="00DA5317">
      <w:pPr>
        <w:pStyle w:val="a3"/>
      </w:pPr>
      <w:r>
        <w:t>Оладьи, сырники выпекаются в духовом или жарочном шкафу при температуре 180-200</w:t>
      </w:r>
      <w:proofErr w:type="gramStart"/>
      <w:r>
        <w:t xml:space="preserve"> С</w:t>
      </w:r>
      <w:proofErr w:type="gramEnd"/>
      <w:r>
        <w:t xml:space="preserve"> в течение 8-10 мин.</w:t>
      </w:r>
    </w:p>
    <w:p w:rsidR="00DA5317" w:rsidRDefault="00DA5317" w:rsidP="00DA5317">
      <w:pPr>
        <w:pStyle w:val="a3"/>
      </w:pPr>
      <w:r>
        <w:t>Яйцо варят после закипания воды 10 мин.</w:t>
      </w:r>
    </w:p>
    <w:p w:rsidR="00DA5317" w:rsidRDefault="00DA5317" w:rsidP="00DA5317">
      <w:pPr>
        <w:pStyle w:val="a3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DA5317" w:rsidRDefault="00DA5317" w:rsidP="00DA5317">
      <w:pPr>
        <w:pStyle w:val="a3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A5317" w:rsidRDefault="00DA5317" w:rsidP="00DA5317">
      <w:pPr>
        <w:pStyle w:val="a3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DA5317" w:rsidRDefault="00DA5317" w:rsidP="00DA5317">
      <w:pPr>
        <w:pStyle w:val="a3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DA5317" w:rsidRDefault="00DA5317" w:rsidP="00DA5317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A5317" w:rsidRDefault="00DA5317" w:rsidP="00DA5317">
      <w:pPr>
        <w:pStyle w:val="a3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DA5317" w:rsidRDefault="00DA5317" w:rsidP="00DA5317">
      <w:pPr>
        <w:pStyle w:val="a3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DA5317" w:rsidRDefault="00DA5317" w:rsidP="00DA5317">
      <w:pPr>
        <w:pStyle w:val="a3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DA5317" w:rsidRDefault="00DA5317" w:rsidP="00DA5317">
      <w:pPr>
        <w:pStyle w:val="a3"/>
      </w:pPr>
      <w:r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</w:p>
    <w:p w:rsidR="00DA5317" w:rsidRDefault="00DA5317" w:rsidP="00DA5317">
      <w:pPr>
        <w:pStyle w:val="a3"/>
      </w:pPr>
      <w: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 xml:space="preserve"> С</w:t>
      </w:r>
      <w:proofErr w:type="gramEnd"/>
      <w:r>
        <w:t>; холодные закуски, салаты, напитки - не ниже +15 С.</w:t>
      </w:r>
    </w:p>
    <w:p w:rsidR="00DA5317" w:rsidRDefault="00DA5317" w:rsidP="00DA5317">
      <w:pPr>
        <w:pStyle w:val="a3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DA5317" w:rsidRDefault="00DA5317" w:rsidP="00DA5317">
      <w:pPr>
        <w:pStyle w:val="a3"/>
      </w:pPr>
      <w:r>
        <w:t>14.16. При обработке овощей должны быть соблюдены следующие требования:</w:t>
      </w:r>
    </w:p>
    <w:p w:rsidR="00DA5317" w:rsidRDefault="00DA5317" w:rsidP="00DA5317">
      <w:pPr>
        <w:pStyle w:val="a3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DA5317" w:rsidRDefault="00DA5317" w:rsidP="00DA5317">
      <w:pPr>
        <w:pStyle w:val="a3"/>
      </w:pPr>
      <w:r>
        <w:t>Не допускается предварительное замачивание овощей.</w:t>
      </w:r>
    </w:p>
    <w:p w:rsidR="00DA5317" w:rsidRDefault="00DA5317" w:rsidP="00DA5317">
      <w:pPr>
        <w:pStyle w:val="a3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A5317" w:rsidRDefault="00DA5317" w:rsidP="00DA5317">
      <w:pPr>
        <w:pStyle w:val="a3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A5317" w:rsidRDefault="00DA5317" w:rsidP="00DA5317">
      <w:pPr>
        <w:pStyle w:val="a3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DA5317" w:rsidRDefault="00DA5317" w:rsidP="00DA5317">
      <w:pPr>
        <w:pStyle w:val="a3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DA5317" w:rsidRDefault="00DA5317" w:rsidP="00DA5317">
      <w:pPr>
        <w:pStyle w:val="a3"/>
      </w:pPr>
      <w:r>
        <w:t xml:space="preserve">14.16.4. </w:t>
      </w:r>
      <w:proofErr w:type="gramStart"/>
      <w:r>
        <w:t>Овощи, предназначенные для приготовления винегретов и салатов рекомендуется</w:t>
      </w:r>
      <w:proofErr w:type="gramEnd"/>
      <w: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DA5317" w:rsidRDefault="00DA5317" w:rsidP="00DA5317">
      <w:pPr>
        <w:pStyle w:val="a3"/>
      </w:pPr>
      <w:r>
        <w:t>14.16.5. Варка овощей накануне дня приготовления блюд не допускается.</w:t>
      </w:r>
    </w:p>
    <w:p w:rsidR="00DA5317" w:rsidRDefault="00DA5317" w:rsidP="00DA5317">
      <w:pPr>
        <w:pStyle w:val="a3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DA5317" w:rsidRDefault="00DA5317" w:rsidP="00DA5317">
      <w:pPr>
        <w:pStyle w:val="a3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DA5317" w:rsidRDefault="00DA5317" w:rsidP="00DA5317">
      <w:pPr>
        <w:pStyle w:val="a3"/>
      </w:pPr>
      <w:r>
        <w:t>14.17. Изготовление салатов и их заправка осуществляется непосредственно перед раздачей.</w:t>
      </w:r>
    </w:p>
    <w:p w:rsidR="00DA5317" w:rsidRDefault="00DA5317" w:rsidP="00DA5317">
      <w:pPr>
        <w:pStyle w:val="a3"/>
      </w:pPr>
      <w: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DA5317" w:rsidRDefault="00DA5317" w:rsidP="00DA5317">
      <w:pPr>
        <w:pStyle w:val="a3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DA5317" w:rsidRDefault="00DA5317" w:rsidP="00DA5317">
      <w:pPr>
        <w:pStyle w:val="a3"/>
      </w:pPr>
      <w:r>
        <w:t>Хранение заправленных салатов может осуществляться не более 30 минут при температуре 4 2 С.</w:t>
      </w:r>
    </w:p>
    <w:p w:rsidR="00DA5317" w:rsidRDefault="00DA5317" w:rsidP="00DA5317">
      <w:pPr>
        <w:pStyle w:val="a3"/>
      </w:pPr>
      <w:r>
        <w:lastRenderedPageBreak/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DA5317" w:rsidRDefault="00DA5317" w:rsidP="00DA5317">
      <w:pPr>
        <w:pStyle w:val="a3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DA5317" w:rsidRDefault="00DA5317" w:rsidP="00DA5317">
      <w:pPr>
        <w:pStyle w:val="a3"/>
      </w:pPr>
      <w:r>
        <w:t>14.20. В эндемичных по йоду районах рекомендуется использование йодированной поваренной соли.</w:t>
      </w:r>
    </w:p>
    <w:p w:rsidR="00DA5317" w:rsidRDefault="00DA5317" w:rsidP="00DA5317">
      <w:pPr>
        <w:pStyle w:val="a3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DA5317" w:rsidRDefault="00DA5317" w:rsidP="00DA5317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DA5317" w:rsidRDefault="00DA5317" w:rsidP="00DA5317">
      <w:pPr>
        <w:pStyle w:val="a3"/>
      </w:pPr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DA5317" w:rsidRDefault="00DA5317" w:rsidP="00DA5317">
      <w:pPr>
        <w:pStyle w:val="a3"/>
      </w:pPr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DA5317" w:rsidRDefault="00DA5317" w:rsidP="00DA5317">
      <w:pPr>
        <w:pStyle w:val="a3"/>
      </w:pPr>
      <w:r>
        <w:t>Препараты витаминов вводят в третье блюдо (компот или кисель) после его охлаждения до температуры 15</w:t>
      </w:r>
      <w:proofErr w:type="gramStart"/>
      <w:r>
        <w:t xml:space="preserve"> С</w:t>
      </w:r>
      <w:proofErr w:type="gramEnd"/>
      <w:r>
        <w:t xml:space="preserve"> (для компота) и 35 С (для киселя) непосредственно перед реализацией.</w:t>
      </w:r>
    </w:p>
    <w:p w:rsidR="00DA5317" w:rsidRDefault="00DA5317" w:rsidP="00DA5317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DA5317" w:rsidRDefault="00DA5317" w:rsidP="00DA5317">
      <w:pPr>
        <w:pStyle w:val="a3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DA5317" w:rsidRDefault="00DA5317" w:rsidP="00DA5317">
      <w:pPr>
        <w:pStyle w:val="a3"/>
      </w:pPr>
      <w:r>
        <w:t xml:space="preserve">14.22. </w:t>
      </w:r>
      <w:proofErr w:type="gramStart"/>
      <w: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</w:t>
      </w:r>
      <w:proofErr w:type="gramEnd"/>
      <w:r>
        <w:t xml:space="preserve"> Буфетная должна быть оборудована холодильником и устройствами для подогрева детского питания.</w:t>
      </w:r>
    </w:p>
    <w:p w:rsidR="00DA5317" w:rsidRDefault="00DA5317" w:rsidP="00DA5317">
      <w:pPr>
        <w:pStyle w:val="a3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DA5317" w:rsidRDefault="00DA5317" w:rsidP="00DA5317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DA5317" w:rsidRDefault="00DA5317" w:rsidP="00DA5317">
      <w:pPr>
        <w:pStyle w:val="a3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DA5317" w:rsidRDefault="00DA5317" w:rsidP="00DA5317">
      <w:pPr>
        <w:pStyle w:val="a3"/>
      </w:pPr>
      <w:r>
        <w:lastRenderedPageBreak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DA5317" w:rsidRDefault="00DA5317" w:rsidP="00DA5317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A5317" w:rsidRDefault="00DA5317" w:rsidP="00DA5317">
      <w:pPr>
        <w:pStyle w:val="a3"/>
      </w:pPr>
      <w:r>
        <w:t>- использование пищевых продуктов, указанных в Приложении N 9;</w:t>
      </w:r>
    </w:p>
    <w:p w:rsidR="00DA5317" w:rsidRDefault="00DA5317" w:rsidP="00DA5317">
      <w:pPr>
        <w:pStyle w:val="a3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A5317" w:rsidRDefault="00DA5317" w:rsidP="00DA5317">
      <w:pPr>
        <w:pStyle w:val="a3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A5317" w:rsidRDefault="00DA5317" w:rsidP="00DA5317">
      <w:pPr>
        <w:pStyle w:val="a3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DA5317" w:rsidRDefault="00DA5317" w:rsidP="00DA5317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DA5317" w:rsidRDefault="00DA5317" w:rsidP="00DA5317">
      <w:pPr>
        <w:pStyle w:val="a3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A5317" w:rsidRDefault="00DA5317" w:rsidP="00DA5317">
      <w:pPr>
        <w:pStyle w:val="a3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документации (инструкции) изготовителя.</w:t>
      </w:r>
    </w:p>
    <w:p w:rsidR="00DA5317" w:rsidRDefault="00DA5317" w:rsidP="00DA5317">
      <w:pPr>
        <w:pStyle w:val="a3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DA5317" w:rsidRDefault="00DA5317" w:rsidP="00DA5317">
      <w:pPr>
        <w:pStyle w:val="a3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DA5317" w:rsidRDefault="00DA5317" w:rsidP="00DA5317">
      <w:pPr>
        <w:pStyle w:val="a3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257425"/>
            <wp:effectExtent l="0" t="0" r="0" b="9525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t>Примечание:</w:t>
      </w:r>
    </w:p>
    <w:p w:rsidR="00DA5317" w:rsidRDefault="00DA5317" w:rsidP="00DA5317">
      <w:pPr>
        <w:pStyle w:val="a3"/>
      </w:pPr>
      <w:r>
        <w:t xml:space="preserve">*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тела;</w:t>
      </w:r>
    </w:p>
    <w:p w:rsidR="00DA5317" w:rsidRDefault="00DA5317" w:rsidP="00DA5317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DA5317" w:rsidRDefault="00DA5317" w:rsidP="00DA5317">
      <w:pPr>
        <w:pStyle w:val="a3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DA5317" w:rsidRDefault="00DA5317" w:rsidP="00DA5317">
      <w:pPr>
        <w:pStyle w:val="a3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A5317" w:rsidRDefault="00DA5317" w:rsidP="00DA5317">
      <w:pPr>
        <w:pStyle w:val="a3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DA5317" w:rsidRDefault="00DA5317" w:rsidP="00DA5317">
      <w:pPr>
        <w:pStyle w:val="a3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DA5317" w:rsidRDefault="00DA5317" w:rsidP="00DA5317">
      <w:pPr>
        <w:pStyle w:val="a3"/>
      </w:pPr>
      <w:proofErr w:type="gramStart"/>
      <w: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DA5317" w:rsidRDefault="00DA5317" w:rsidP="00DA5317">
      <w:pPr>
        <w:pStyle w:val="a3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DA5317" w:rsidRDefault="00DA5317" w:rsidP="00DA5317">
      <w:pPr>
        <w:pStyle w:val="a3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857500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DA5317" w:rsidRDefault="00DA5317" w:rsidP="00DA5317">
      <w:pPr>
        <w:pStyle w:val="a3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DA5317" w:rsidRDefault="00DA5317" w:rsidP="00DA5317">
      <w:pPr>
        <w:pStyle w:val="a3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DA5317" w:rsidRDefault="00DA5317" w:rsidP="00DA5317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DA5317" w:rsidRDefault="00DA5317" w:rsidP="00DA5317">
      <w:pPr>
        <w:pStyle w:val="a3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DA5317" w:rsidRDefault="00DA5317" w:rsidP="00DA5317">
      <w:pPr>
        <w:pStyle w:val="a3"/>
      </w:pPr>
      <w:r>
        <w:t>Суммарные объемы блюд по приемам пищи должны соответствовать Приложению N 13.</w:t>
      </w:r>
    </w:p>
    <w:p w:rsidR="00DA5317" w:rsidRDefault="00DA5317" w:rsidP="00DA5317">
      <w:pPr>
        <w:pStyle w:val="a3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</w:t>
      </w:r>
      <w:proofErr w:type="gramStart"/>
      <w:r>
        <w:t>.О</w:t>
      </w:r>
      <w:proofErr w:type="gramEnd"/>
      <w:r>
        <w:t>стальные продукты (творог, сметана, птица, сыр, яйцо, соки и другие) включаются 2-3 раза в неделю.</w:t>
      </w:r>
    </w:p>
    <w:p w:rsidR="00DA5317" w:rsidRDefault="00DA5317" w:rsidP="00DA5317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DA5317" w:rsidRDefault="00DA5317" w:rsidP="00DA5317">
      <w:pPr>
        <w:pStyle w:val="a3"/>
      </w:pPr>
      <w:r>
        <w:lastRenderedPageBreak/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(Приложение N 14).</w:t>
      </w:r>
    </w:p>
    <w:p w:rsidR="00DA5317" w:rsidRDefault="00DA5317" w:rsidP="00DA5317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DA5317" w:rsidRDefault="00DA5317" w:rsidP="00DA5317">
      <w:pPr>
        <w:pStyle w:val="a3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DA5317" w:rsidRDefault="00DA5317" w:rsidP="00DA5317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DA5317" w:rsidRDefault="00DA5317" w:rsidP="00DA5317">
      <w:pPr>
        <w:pStyle w:val="a3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DA5317" w:rsidRDefault="00DA5317" w:rsidP="00DA5317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DA5317" w:rsidRDefault="00DA5317" w:rsidP="00DA5317">
      <w:pPr>
        <w:pStyle w:val="a3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7429500" cy="2476500"/>
            <wp:effectExtent l="0" t="0" r="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t xml:space="preserve">*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DA5317" w:rsidRDefault="00DA5317" w:rsidP="00DA5317">
      <w:pPr>
        <w:pStyle w:val="a3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DA5317" w:rsidRDefault="00DA5317" w:rsidP="00DA5317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DA5317" w:rsidRDefault="00DA5317" w:rsidP="00DA5317">
      <w:pPr>
        <w:pStyle w:val="a3"/>
      </w:pPr>
      <w:r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</w:t>
      </w:r>
      <w:r>
        <w:lastRenderedPageBreak/>
        <w:t>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DA5317" w:rsidRDefault="00DA5317" w:rsidP="00DA5317">
      <w:pPr>
        <w:pStyle w:val="a3"/>
      </w:pPr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DA5317" w:rsidRDefault="00DA5317" w:rsidP="00DA5317">
      <w:pPr>
        <w:pStyle w:val="a3"/>
      </w:pPr>
      <w:r>
        <w:rPr>
          <w:b/>
          <w:bCs/>
        </w:rPr>
        <w:t>XVI. Требования к перевозке и приему пищевых продуктов в дошкольные образовательные организации</w:t>
      </w:r>
    </w:p>
    <w:p w:rsidR="00DA5317" w:rsidRDefault="00DA5317" w:rsidP="00DA5317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DA5317" w:rsidRDefault="00DA5317" w:rsidP="00DA5317">
      <w:pPr>
        <w:pStyle w:val="a3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DA5317" w:rsidRDefault="00DA5317" w:rsidP="00DA5317">
      <w:pPr>
        <w:pStyle w:val="a3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DA5317" w:rsidRDefault="00DA5317" w:rsidP="00DA5317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DA5317" w:rsidRDefault="00DA5317" w:rsidP="00DA5317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DA5317" w:rsidRDefault="00DA5317" w:rsidP="00DA5317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DA5317" w:rsidRDefault="00DA5317" w:rsidP="00DA5317">
      <w:pPr>
        <w:pStyle w:val="a3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DA5317" w:rsidRDefault="00DA5317" w:rsidP="00DA5317">
      <w:pPr>
        <w:pStyle w:val="a3"/>
      </w:pPr>
      <w:r>
        <w:t>Термосы подлежат обработке в соответствии с инструкциями по применению.</w:t>
      </w:r>
    </w:p>
    <w:p w:rsidR="00DA5317" w:rsidRDefault="00DA5317" w:rsidP="00DA5317">
      <w:pPr>
        <w:pStyle w:val="a3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DA5317" w:rsidRDefault="00DA5317" w:rsidP="00DA5317">
      <w:pPr>
        <w:pStyle w:val="a3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DA5317" w:rsidRDefault="00DA5317" w:rsidP="00DA5317">
      <w:pPr>
        <w:pStyle w:val="a3"/>
      </w:pPr>
      <w:proofErr w:type="gramStart"/>
      <w:r>
        <w:lastRenderedPageBreak/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DA5317" w:rsidRDefault="00DA5317" w:rsidP="00DA5317">
      <w:pPr>
        <w:pStyle w:val="a3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DA5317" w:rsidRDefault="00DA5317" w:rsidP="00DA5317">
      <w:pPr>
        <w:pStyle w:val="a3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DA5317" w:rsidRDefault="00DA5317" w:rsidP="00DA5317">
      <w:pPr>
        <w:pStyle w:val="a3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DA5317" w:rsidRDefault="00DA5317" w:rsidP="00DA5317">
      <w:pPr>
        <w:pStyle w:val="a3"/>
      </w:pPr>
      <w:r>
        <w:t>Игрушки моют в специально выделенных, промаркированных емкостях.</w:t>
      </w:r>
    </w:p>
    <w:p w:rsidR="00DA5317" w:rsidRDefault="00DA5317" w:rsidP="00DA5317">
      <w:pPr>
        <w:pStyle w:val="a3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A5317" w:rsidRDefault="00DA5317" w:rsidP="00DA5317">
      <w:pPr>
        <w:pStyle w:val="a3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DA5317" w:rsidRDefault="00DA5317" w:rsidP="00DA5317">
      <w:pPr>
        <w:pStyle w:val="a3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DA5317" w:rsidRDefault="00DA5317" w:rsidP="00DA5317">
      <w:pPr>
        <w:pStyle w:val="a3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DA5317" w:rsidRDefault="00DA5317" w:rsidP="00DA5317">
      <w:pPr>
        <w:pStyle w:val="a3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A5317" w:rsidRDefault="00DA5317" w:rsidP="00DA5317">
      <w:pPr>
        <w:pStyle w:val="a3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DA5317" w:rsidRDefault="00DA5317" w:rsidP="00DA5317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A5317" w:rsidRDefault="00DA5317" w:rsidP="00DA5317">
      <w:pPr>
        <w:pStyle w:val="a3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DA5317" w:rsidRDefault="00DA5317" w:rsidP="00DA5317">
      <w:pPr>
        <w:pStyle w:val="a3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DA5317" w:rsidRDefault="00DA5317" w:rsidP="00DA5317">
      <w:pPr>
        <w:pStyle w:val="a3"/>
      </w:pPr>
      <w:r>
        <w:lastRenderedPageBreak/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DA5317" w:rsidRDefault="00DA5317" w:rsidP="00DA5317">
      <w:pPr>
        <w:pStyle w:val="a3"/>
      </w:pPr>
      <w:r>
        <w:t>Очистка шахт вытяжной вентиляции проводится по мере загрязнения.</w:t>
      </w:r>
    </w:p>
    <w:p w:rsidR="00DA5317" w:rsidRDefault="00DA5317" w:rsidP="00DA5317">
      <w:pPr>
        <w:pStyle w:val="a3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DA5317" w:rsidRDefault="00DA5317" w:rsidP="00DA5317">
      <w:pPr>
        <w:pStyle w:val="a3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DA5317" w:rsidRDefault="00DA5317" w:rsidP="00DA5317">
      <w:pPr>
        <w:pStyle w:val="a3"/>
      </w:pPr>
      <w:proofErr w:type="spellStart"/>
      <w:r>
        <w:t>Пенолатексныеворсованые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DA5317" w:rsidRDefault="00DA5317" w:rsidP="00DA5317">
      <w:pPr>
        <w:pStyle w:val="a3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DA5317" w:rsidRDefault="00DA5317" w:rsidP="00DA5317">
      <w:pPr>
        <w:pStyle w:val="a3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A5317" w:rsidRDefault="00DA5317" w:rsidP="00DA5317">
      <w:pPr>
        <w:pStyle w:val="a3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DA5317" w:rsidRDefault="00DA5317" w:rsidP="00DA5317">
      <w:pPr>
        <w:pStyle w:val="a3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DA5317" w:rsidRDefault="00DA5317" w:rsidP="00DA5317">
      <w:pPr>
        <w:pStyle w:val="a3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DA5317" w:rsidRDefault="00DA5317" w:rsidP="00DA5317">
      <w:pPr>
        <w:pStyle w:val="a3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DA5317" w:rsidRDefault="00DA5317" w:rsidP="00DA5317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DA5317" w:rsidRDefault="00DA5317" w:rsidP="00DA5317">
      <w:pPr>
        <w:pStyle w:val="a3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DA5317" w:rsidRDefault="00DA5317" w:rsidP="00DA5317">
      <w:pPr>
        <w:pStyle w:val="a3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DA5317" w:rsidRDefault="00DA5317" w:rsidP="00DA5317">
      <w:pPr>
        <w:pStyle w:val="a3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DA5317" w:rsidRDefault="00DA5317" w:rsidP="00DA5317">
      <w:pPr>
        <w:pStyle w:val="a3"/>
      </w:pPr>
      <w:r>
        <w:lastRenderedPageBreak/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A5317" w:rsidRDefault="00DA5317" w:rsidP="00DA5317">
      <w:pPr>
        <w:pStyle w:val="a3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A5317" w:rsidRDefault="00DA5317" w:rsidP="00DA5317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DA5317" w:rsidRDefault="00DA5317" w:rsidP="00DA5317">
      <w:pPr>
        <w:pStyle w:val="a3"/>
      </w:pPr>
      <w:r>
        <w:t>- распределение детей на медицинские группы для занятий физическим воспитанием;</w:t>
      </w:r>
    </w:p>
    <w:p w:rsidR="00DA5317" w:rsidRDefault="00DA5317" w:rsidP="00DA5317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A5317" w:rsidRDefault="00DA5317" w:rsidP="00DA5317">
      <w:pPr>
        <w:pStyle w:val="a3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A5317" w:rsidRDefault="00DA5317" w:rsidP="00DA5317">
      <w:pPr>
        <w:pStyle w:val="a3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A5317" w:rsidRDefault="00DA5317" w:rsidP="00DA5317">
      <w:pPr>
        <w:pStyle w:val="a3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мероприятий;</w:t>
      </w:r>
    </w:p>
    <w:p w:rsidR="00DA5317" w:rsidRDefault="00DA5317" w:rsidP="00DA5317">
      <w:pPr>
        <w:pStyle w:val="a3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DA5317" w:rsidRDefault="00DA5317" w:rsidP="00DA5317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A5317" w:rsidRDefault="00DA5317" w:rsidP="00DA5317">
      <w:pPr>
        <w:pStyle w:val="a3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A5317" w:rsidRDefault="00DA5317" w:rsidP="00DA5317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DA5317" w:rsidRDefault="00DA5317" w:rsidP="00DA5317">
      <w:pPr>
        <w:pStyle w:val="a3"/>
      </w:pPr>
      <w:r>
        <w:t>- ведение медицинской документации.</w:t>
      </w:r>
    </w:p>
    <w:p w:rsidR="00DA5317" w:rsidRDefault="00DA5317" w:rsidP="00DA5317">
      <w:pPr>
        <w:pStyle w:val="a3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A5317" w:rsidRDefault="00DA5317" w:rsidP="00DA5317">
      <w:pPr>
        <w:pStyle w:val="a3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A5317" w:rsidRDefault="00DA5317" w:rsidP="00DA5317">
      <w:pPr>
        <w:pStyle w:val="a3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DA5317" w:rsidRDefault="00DA5317" w:rsidP="00DA5317">
      <w:pPr>
        <w:pStyle w:val="a3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</w:t>
      </w:r>
      <w:r>
        <w:lastRenderedPageBreak/>
        <w:t>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A5317" w:rsidRDefault="00DA5317" w:rsidP="00DA5317">
      <w:pPr>
        <w:pStyle w:val="a3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A5317" w:rsidRDefault="00DA5317" w:rsidP="00DA5317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DA5317" w:rsidRDefault="00DA5317" w:rsidP="00DA5317">
      <w:pPr>
        <w:pStyle w:val="a3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DA5317" w:rsidRDefault="00DA5317" w:rsidP="00DA5317">
      <w:pPr>
        <w:pStyle w:val="a3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A5317" w:rsidRDefault="00DA5317" w:rsidP="00DA5317">
      <w:pPr>
        <w:pStyle w:val="a3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A5317" w:rsidRDefault="00DA5317" w:rsidP="00DA5317">
      <w:pPr>
        <w:pStyle w:val="a3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A5317" w:rsidRDefault="00DA5317" w:rsidP="00DA5317">
      <w:pPr>
        <w:pStyle w:val="a3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DA5317" w:rsidRDefault="00DA5317" w:rsidP="00DA5317">
      <w:pPr>
        <w:pStyle w:val="a3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DA5317" w:rsidRDefault="00DA5317" w:rsidP="00DA5317">
      <w:pPr>
        <w:pStyle w:val="a3"/>
      </w:pPr>
      <w:r>
        <w:t xml:space="preserve">19.1. </w:t>
      </w:r>
      <w:proofErr w:type="gramStart"/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DA5317" w:rsidRDefault="00DA5317" w:rsidP="00DA5317">
      <w:pPr>
        <w:pStyle w:val="a3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DA5317" w:rsidRDefault="00DA5317" w:rsidP="00DA5317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A5317" w:rsidRDefault="00DA5317" w:rsidP="00DA5317">
      <w:pPr>
        <w:pStyle w:val="a3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DA5317" w:rsidRDefault="00DA5317" w:rsidP="00DA5317">
      <w:pPr>
        <w:pStyle w:val="a3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DA5317" w:rsidRDefault="00DA5317" w:rsidP="00DA5317">
      <w:pPr>
        <w:pStyle w:val="a3"/>
      </w:pPr>
      <w:r>
        <w:lastRenderedPageBreak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DA5317" w:rsidRDefault="00DA5317" w:rsidP="00DA5317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DA5317" w:rsidRDefault="00DA5317" w:rsidP="00DA5317">
      <w:pPr>
        <w:pStyle w:val="a3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A5317" w:rsidRDefault="00DA5317" w:rsidP="00DA5317">
      <w:pPr>
        <w:pStyle w:val="a3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DA5317" w:rsidRDefault="00DA5317" w:rsidP="00DA5317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DA5317" w:rsidRDefault="00DA5317" w:rsidP="00DA5317">
      <w:pPr>
        <w:pStyle w:val="a3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DA5317" w:rsidRDefault="00DA5317" w:rsidP="00DA5317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DA5317" w:rsidRDefault="00DA5317" w:rsidP="00DA5317">
      <w:pPr>
        <w:pStyle w:val="a3"/>
      </w:pPr>
      <w:r>
        <w:rPr>
          <w:b/>
          <w:bCs/>
        </w:rPr>
        <w:t>XX. Требования к соблюдению санитарных правил</w:t>
      </w:r>
    </w:p>
    <w:p w:rsidR="00DA5317" w:rsidRDefault="00DA5317" w:rsidP="00DA5317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A5317" w:rsidRDefault="00DA5317" w:rsidP="00DA5317">
      <w:pPr>
        <w:pStyle w:val="a3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DA5317" w:rsidRDefault="00DA5317" w:rsidP="00DA5317">
      <w:pPr>
        <w:pStyle w:val="a3"/>
      </w:pPr>
      <w:r>
        <w:t>- выполнение требований санитарных правил всеми работниками учреждения;</w:t>
      </w:r>
    </w:p>
    <w:p w:rsidR="00DA5317" w:rsidRDefault="00DA5317" w:rsidP="00DA5317">
      <w:pPr>
        <w:pStyle w:val="a3"/>
      </w:pPr>
      <w:r>
        <w:t>- необходимые условия для соблюдения санитарных правил;</w:t>
      </w:r>
    </w:p>
    <w:p w:rsidR="00DA5317" w:rsidRDefault="00DA5317" w:rsidP="00DA5317">
      <w:pPr>
        <w:pStyle w:val="a3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A5317" w:rsidRDefault="00DA5317" w:rsidP="00DA5317">
      <w:pPr>
        <w:pStyle w:val="a3"/>
      </w:pPr>
      <w:r>
        <w:t>- наличие личных медицинских книжек на каждого работника;</w:t>
      </w:r>
    </w:p>
    <w:p w:rsidR="00DA5317" w:rsidRDefault="00DA5317" w:rsidP="00DA5317">
      <w:pPr>
        <w:pStyle w:val="a3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DA5317" w:rsidRDefault="00DA5317" w:rsidP="00DA5317">
      <w:pPr>
        <w:pStyle w:val="a3"/>
      </w:pPr>
      <w:r>
        <w:t>- организацию мероприятий по дезинфекции, дезинсекции и дератизации;</w:t>
      </w:r>
    </w:p>
    <w:p w:rsidR="00DA5317" w:rsidRDefault="00DA5317" w:rsidP="00DA5317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DA5317" w:rsidRDefault="00DA5317" w:rsidP="00DA5317">
      <w:pPr>
        <w:pStyle w:val="a3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DA5317" w:rsidRDefault="00DA5317" w:rsidP="00DA5317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DA5317" w:rsidRDefault="00DA5317" w:rsidP="00DA5317">
      <w:pPr>
        <w:pStyle w:val="a3"/>
      </w:pPr>
      <w:r>
        <w:rPr>
          <w:vertAlign w:val="superscript"/>
        </w:rPr>
        <w:lastRenderedPageBreak/>
        <w:t>1</w:t>
      </w:r>
      <w:r>
        <w:t> Рекомендации - добровольного исполнения, не носят обязательный характер.</w:t>
      </w:r>
    </w:p>
    <w:p w:rsidR="00DA5317" w:rsidRDefault="00DA5317" w:rsidP="00DA5317">
      <w:pPr>
        <w:pStyle w:val="a3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DA5317" w:rsidRDefault="00DA5317" w:rsidP="00DA5317">
      <w:pPr>
        <w:pStyle w:val="a3"/>
      </w:pPr>
      <w:proofErr w:type="gramStart"/>
      <w:r>
        <w:rPr>
          <w:vertAlign w:val="superscript"/>
        </w:rPr>
        <w:t>3</w:t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>
        <w:t xml:space="preserve"> 22111).</w:t>
      </w:r>
    </w:p>
    <w:p w:rsidR="00DA5317" w:rsidRDefault="00DA5317" w:rsidP="00DA5317">
      <w:pPr>
        <w:pStyle w:val="a3"/>
      </w:pPr>
      <w:proofErr w:type="gramStart"/>
      <w:r>
        <w:rPr>
          <w:vertAlign w:val="superscript"/>
        </w:rPr>
        <w:t>4</w:t>
      </w:r>
      <w:r>
        <w:t xml:space="preserve"> 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732867" cy="17030700"/>
            <wp:effectExtent l="1905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67" cy="170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5667375" cy="1772871"/>
            <wp:effectExtent l="19050" t="0" r="9525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6252690" cy="4200525"/>
            <wp:effectExtent l="1905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9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259171" cy="5705475"/>
            <wp:effectExtent l="19050" t="0" r="8279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71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5620244" cy="2781300"/>
            <wp:effectExtent l="1905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4419600" cy="1059571"/>
            <wp:effectExtent l="19050" t="0" r="0" b="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5132220" cy="3000375"/>
            <wp:effectExtent l="19050" t="0" r="0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803571" cy="4762500"/>
            <wp:effectExtent l="0" t="0" r="0" b="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71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608487" cy="9353550"/>
            <wp:effectExtent l="19050" t="0" r="1863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08" cy="93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7004957" cy="15716250"/>
            <wp:effectExtent l="0" t="0" r="5715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57" cy="157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667726" cy="13344001"/>
            <wp:effectExtent l="19050" t="0" r="0" b="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75" cy="1334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830347" cy="4886325"/>
            <wp:effectExtent l="0" t="0" r="889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47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5865395" cy="1143000"/>
            <wp:effectExtent l="0" t="0" r="254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950529" cy="12163425"/>
            <wp:effectExtent l="0" t="0" r="3175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29" cy="121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lastRenderedPageBreak/>
        <w:drawing>
          <wp:inline distT="0" distB="0" distL="0" distR="0">
            <wp:extent cx="6698485" cy="4276725"/>
            <wp:effectExtent l="0" t="0" r="762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8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noProof/>
        </w:rPr>
        <w:drawing>
          <wp:inline distT="0" distB="0" distL="0" distR="0">
            <wp:extent cx="6267450" cy="2635543"/>
            <wp:effectExtent l="0" t="0" r="0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17" w:rsidRDefault="00DA5317" w:rsidP="00DA5317">
      <w:pPr>
        <w:pStyle w:val="a3"/>
      </w:pPr>
      <w:r>
        <w:rPr>
          <w:sz w:val="20"/>
          <w:szCs w:val="20"/>
        </w:rPr>
        <w:t>Материал опубликован по адресу: http://www.rg.ru/2013/07/19/sanpin-dok.html</w:t>
      </w:r>
    </w:p>
    <w:p w:rsidR="0070111F" w:rsidRDefault="0070111F"/>
    <w:sectPr w:rsidR="0070111F" w:rsidSect="00DA5317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37"/>
    <w:rsid w:val="00126BED"/>
    <w:rsid w:val="00183716"/>
    <w:rsid w:val="003D4EFC"/>
    <w:rsid w:val="0070111F"/>
    <w:rsid w:val="00A23C46"/>
    <w:rsid w:val="00A43637"/>
    <w:rsid w:val="00D328C4"/>
    <w:rsid w:val="00DA5317"/>
    <w:rsid w:val="00E6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C2"/>
  </w:style>
  <w:style w:type="paragraph" w:styleId="1">
    <w:name w:val="heading 1"/>
    <w:basedOn w:val="a"/>
    <w:link w:val="10"/>
    <w:uiPriority w:val="9"/>
    <w:qFormat/>
    <w:rsid w:val="00DA531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531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531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1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31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31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31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531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531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1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31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31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81/66/68/6133_6.gif" TargetMode="External"/><Relationship Id="rId13" Type="http://schemas.openxmlformats.org/officeDocument/2006/relationships/image" Target="http://img.rg.ru/pril/81/66/68/6133_11.gif" TargetMode="External"/><Relationship Id="rId18" Type="http://schemas.openxmlformats.org/officeDocument/2006/relationships/image" Target="http://img.rg.ru/pril/81/66/68/6133_16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mg.rg.ru/pril/81/66/68/6133_19.gif" TargetMode="External"/><Relationship Id="rId7" Type="http://schemas.openxmlformats.org/officeDocument/2006/relationships/image" Target="http://img.rg.ru/pril/81/66/68/6133_5.gif" TargetMode="External"/><Relationship Id="rId12" Type="http://schemas.openxmlformats.org/officeDocument/2006/relationships/image" Target="http://img.rg.ru/pril/81/66/68/6133_10.gif" TargetMode="External"/><Relationship Id="rId17" Type="http://schemas.openxmlformats.org/officeDocument/2006/relationships/image" Target="http://img.rg.ru/pril/81/66/68/6133_15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mg.rg.ru/pril/81/66/68/6133_14.gif" TargetMode="External"/><Relationship Id="rId20" Type="http://schemas.openxmlformats.org/officeDocument/2006/relationships/image" Target="http://img.rg.ru/pril/81/66/68/6133_18.gif" TargetMode="Externa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4.gif" TargetMode="External"/><Relationship Id="rId11" Type="http://schemas.openxmlformats.org/officeDocument/2006/relationships/image" Target="http://img.rg.ru/pril/81/66/68/6133_9.gif" TargetMode="External"/><Relationship Id="rId24" Type="http://schemas.openxmlformats.org/officeDocument/2006/relationships/image" Target="http://img.rg.ru/pril/81/66/68/6133_22.gif" TargetMode="External"/><Relationship Id="rId5" Type="http://schemas.openxmlformats.org/officeDocument/2006/relationships/image" Target="http://img.rg.ru/pril/81/66/68/6133_3.gif" TargetMode="External"/><Relationship Id="rId15" Type="http://schemas.openxmlformats.org/officeDocument/2006/relationships/image" Target="http://img.rg.ru/pril/81/66/68/6133_13.gif" TargetMode="External"/><Relationship Id="rId23" Type="http://schemas.openxmlformats.org/officeDocument/2006/relationships/image" Target="http://img.rg.ru/pril/81/66/68/6133_21.gif" TargetMode="External"/><Relationship Id="rId10" Type="http://schemas.openxmlformats.org/officeDocument/2006/relationships/image" Target="http://img.rg.ru/pril/81/66/68/6133_8.gif" TargetMode="External"/><Relationship Id="rId19" Type="http://schemas.openxmlformats.org/officeDocument/2006/relationships/image" Target="http://img.rg.ru/pril/81/66/68/6133_17.gif" TargetMode="External"/><Relationship Id="rId4" Type="http://schemas.openxmlformats.org/officeDocument/2006/relationships/image" Target="http://img.rg.ru/pril/81/66/68/6133_2.gif" TargetMode="External"/><Relationship Id="rId9" Type="http://schemas.openxmlformats.org/officeDocument/2006/relationships/image" Target="http://img.rg.ru/pril/81/66/68/6133_7.gif" TargetMode="External"/><Relationship Id="rId14" Type="http://schemas.openxmlformats.org/officeDocument/2006/relationships/image" Target="http://img.rg.ru/pril/81/66/68/6133_12.gif" TargetMode="External"/><Relationship Id="rId22" Type="http://schemas.openxmlformats.org/officeDocument/2006/relationships/image" Target="http://img.rg.ru/pril/81/66/68/6133_20.gi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53</Pages>
  <Words>17832</Words>
  <Characters>101647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</dc:creator>
  <cp:lastModifiedBy>123</cp:lastModifiedBy>
  <cp:revision>4</cp:revision>
  <cp:lastPrinted>2016-02-15T08:26:00Z</cp:lastPrinted>
  <dcterms:created xsi:type="dcterms:W3CDTF">2016-02-15T08:27:00Z</dcterms:created>
  <dcterms:modified xsi:type="dcterms:W3CDTF">2016-04-27T14:51:00Z</dcterms:modified>
</cp:coreProperties>
</file>